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7FE2" w14:textId="6E3D9101" w:rsidR="00CA53AC" w:rsidRPr="005F3E07" w:rsidRDefault="00CA53AC">
      <w:pPr>
        <w:rPr>
          <w:rFonts w:ascii="Palatino Linotype" w:hAnsi="Palatino Linotype" w:cstheme="minorHAnsi"/>
          <w:u w:val="single"/>
          <w:lang w:val="en-US"/>
        </w:rPr>
      </w:pPr>
      <w:r w:rsidRPr="005F3E07">
        <w:rPr>
          <w:rFonts w:ascii="Palatino Linotype" w:hAnsi="Palatino Linotype" w:cstheme="minorHAnsi"/>
          <w:u w:val="single"/>
          <w:lang w:val="en-US"/>
        </w:rPr>
        <w:t xml:space="preserve">Template for the </w:t>
      </w:r>
      <w:r w:rsidRPr="005F3E07">
        <w:rPr>
          <w:rFonts w:ascii="Palatino Linotype" w:hAnsi="Palatino Linotype" w:cstheme="minorHAnsi"/>
          <w:b/>
          <w:u w:val="single"/>
          <w:lang w:val="en-US"/>
        </w:rPr>
        <w:t>3Rs AGENT</w:t>
      </w:r>
      <w:r w:rsidRPr="005F3E07">
        <w:rPr>
          <w:rFonts w:ascii="Palatino Linotype" w:hAnsi="Palatino Linotype" w:cstheme="minorHAnsi"/>
          <w:u w:val="single"/>
          <w:lang w:val="en-US"/>
        </w:rPr>
        <w:t xml:space="preserve"> - </w:t>
      </w:r>
      <w:r w:rsidRPr="005F3E07">
        <w:rPr>
          <w:rFonts w:ascii="Palatino Linotype" w:hAnsi="Palatino Linotype" w:cstheme="minorHAnsi"/>
          <w:b/>
          <w:u w:val="single"/>
          <w:lang w:val="en-GB"/>
        </w:rPr>
        <w:t>3Rs</w:t>
      </w:r>
      <w:r w:rsidRPr="005F3E07">
        <w:rPr>
          <w:rFonts w:ascii="Palatino Linotype" w:hAnsi="Palatino Linotype" w:cstheme="minorHAnsi"/>
          <w:u w:val="single"/>
          <w:lang w:val="en-GB"/>
        </w:rPr>
        <w:t xml:space="preserve"> </w:t>
      </w:r>
      <w:r w:rsidRPr="005F3E07">
        <w:rPr>
          <w:rFonts w:ascii="Palatino Linotype" w:hAnsi="Palatino Linotype" w:cstheme="minorHAnsi"/>
          <w:b/>
          <w:u w:val="single"/>
          <w:lang w:val="en-GB"/>
        </w:rPr>
        <w:t>A</w:t>
      </w:r>
      <w:r w:rsidRPr="005F3E07">
        <w:rPr>
          <w:rFonts w:ascii="Palatino Linotype" w:hAnsi="Palatino Linotype" w:cstheme="minorHAnsi"/>
          <w:u w:val="single"/>
          <w:lang w:val="en-GB"/>
        </w:rPr>
        <w:t xml:space="preserve">ssessment of </w:t>
      </w:r>
      <w:r w:rsidRPr="005F3E07">
        <w:rPr>
          <w:rFonts w:ascii="Palatino Linotype" w:hAnsi="Palatino Linotype" w:cstheme="minorHAnsi"/>
          <w:b/>
          <w:u w:val="single"/>
          <w:lang w:val="en-GB"/>
        </w:rPr>
        <w:t>GEN</w:t>
      </w:r>
      <w:r w:rsidRPr="005F3E07">
        <w:rPr>
          <w:rFonts w:ascii="Palatino Linotype" w:hAnsi="Palatino Linotype" w:cstheme="minorHAnsi"/>
          <w:u w:val="single"/>
          <w:lang w:val="en-GB"/>
        </w:rPr>
        <w:t xml:space="preserve">etically altered </w:t>
      </w:r>
      <w:proofErr w:type="gramStart"/>
      <w:r w:rsidRPr="005F3E07">
        <w:rPr>
          <w:rFonts w:ascii="Palatino Linotype" w:hAnsi="Palatino Linotype" w:cstheme="minorHAnsi"/>
          <w:u w:val="single"/>
          <w:lang w:val="en-GB"/>
        </w:rPr>
        <w:t>animals</w:t>
      </w:r>
      <w:proofErr w:type="gramEnd"/>
      <w:r w:rsidRPr="005F3E07">
        <w:rPr>
          <w:rFonts w:ascii="Palatino Linotype" w:hAnsi="Palatino Linotype" w:cstheme="minorHAnsi"/>
          <w:u w:val="single"/>
          <w:lang w:val="en-GB"/>
        </w:rPr>
        <w:t>-</w:t>
      </w:r>
      <w:r w:rsidRPr="005F3E07">
        <w:rPr>
          <w:rFonts w:ascii="Palatino Linotype" w:hAnsi="Palatino Linotype" w:cstheme="minorHAnsi"/>
          <w:b/>
          <w:u w:val="single"/>
          <w:lang w:val="en-GB"/>
        </w:rPr>
        <w:t>T</w:t>
      </w:r>
      <w:r w:rsidRPr="005F3E07">
        <w:rPr>
          <w:rFonts w:ascii="Palatino Linotype" w:hAnsi="Palatino Linotype" w:cstheme="minorHAnsi"/>
          <w:u w:val="single"/>
          <w:lang w:val="en-GB"/>
        </w:rPr>
        <w:t>ool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969"/>
        <w:gridCol w:w="1843"/>
        <w:gridCol w:w="4252"/>
        <w:gridCol w:w="1701"/>
      </w:tblGrid>
      <w:tr w:rsidR="00E95E06" w:rsidRPr="005F3E07" w14:paraId="6A9D32CC" w14:textId="77777777" w:rsidTr="00CA53AC">
        <w:trPr>
          <w:trHeight w:val="180"/>
        </w:trPr>
        <w:tc>
          <w:tcPr>
            <w:tcW w:w="2547" w:type="dxa"/>
          </w:tcPr>
          <w:p w14:paraId="5D1A23F4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Component</w:t>
            </w:r>
          </w:p>
        </w:tc>
        <w:tc>
          <w:tcPr>
            <w:tcW w:w="3969" w:type="dxa"/>
          </w:tcPr>
          <w:p w14:paraId="4EE23CD4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Describe harm causing procedure or factor of harm </w:t>
            </w:r>
          </w:p>
        </w:tc>
        <w:tc>
          <w:tcPr>
            <w:tcW w:w="1843" w:type="dxa"/>
          </w:tcPr>
          <w:p w14:paraId="58446E26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Uncertainty factor regarding harm</w:t>
            </w: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vertAlign w:val="superscript"/>
                <w:lang w:val="en-GB" w:eastAsia="de-CH" w:bidi="en-US"/>
              </w:rPr>
              <w:footnoteReference w:id="1"/>
            </w: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</w:p>
        </w:tc>
        <w:tc>
          <w:tcPr>
            <w:tcW w:w="4252" w:type="dxa"/>
          </w:tcPr>
          <w:p w14:paraId="54429F8A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Modulating factors of harm that influence severity</w:t>
            </w: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vertAlign w:val="superscript"/>
                <w:lang w:val="en-GB" w:eastAsia="de-CH" w:bidi="en-US"/>
              </w:rPr>
              <w:footnoteReference w:id="2"/>
            </w:r>
          </w:p>
        </w:tc>
        <w:tc>
          <w:tcPr>
            <w:tcW w:w="1701" w:type="dxa"/>
          </w:tcPr>
          <w:p w14:paraId="1AEF5504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Severity classification</w:t>
            </w: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vertAlign w:val="superscript"/>
                <w:lang w:val="en-GB" w:eastAsia="de-CH" w:bidi="en-US"/>
              </w:rPr>
              <w:footnoteReference w:id="3"/>
            </w:r>
          </w:p>
        </w:tc>
      </w:tr>
      <w:tr w:rsidR="00E95E06" w:rsidRPr="005F3E07" w14:paraId="2D482923" w14:textId="77777777" w:rsidTr="00CA53AC">
        <w:trPr>
          <w:trHeight w:val="180"/>
        </w:trPr>
        <w:tc>
          <w:tcPr>
            <w:tcW w:w="2547" w:type="dxa"/>
          </w:tcPr>
          <w:p w14:paraId="2BB2ACBA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Calibri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Genetic engineering</w:t>
            </w:r>
            <w:r w:rsidRPr="005F3E07">
              <w:rPr>
                <w:rFonts w:ascii="Palatino Linotype" w:eastAsia="Arial" w:hAnsi="Palatino Linotype" w:cstheme="minorHAnsi"/>
                <w:b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sdt>
              <w:sdtPr>
                <w:rPr>
                  <w:rFonts w:ascii="Palatino Linotype" w:eastAsia="Calibri" w:hAnsi="Palatino Linotype" w:cstheme="minorHAnsi"/>
                  <w:b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tag w:val="goog_rdk_26"/>
                <w:id w:val="-1958176106"/>
              </w:sdtPr>
              <w:sdtEndPr/>
              <w:sdtContent/>
            </w:sdt>
          </w:p>
          <w:p w14:paraId="009935A3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Which technique of genetic engineering is used and are off-target effects of the technique expected?</w:t>
            </w:r>
          </w:p>
        </w:tc>
        <w:tc>
          <w:tcPr>
            <w:tcW w:w="3969" w:type="dxa"/>
          </w:tcPr>
          <w:p w14:paraId="10AB6E6E" w14:textId="3FF567CE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843" w:type="dxa"/>
          </w:tcPr>
          <w:p w14:paraId="1BB83EFE" w14:textId="09255BD6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113560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low</w:t>
            </w:r>
          </w:p>
          <w:p w14:paraId="06554AC4" w14:textId="20EE7303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74302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medium</w:t>
            </w:r>
          </w:p>
          <w:p w14:paraId="1121EAAE" w14:textId="55C8D63C" w:rsidR="00E95E06" w:rsidRPr="005F3E07" w:rsidRDefault="005F3E07" w:rsidP="009B7F8A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182307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high</w:t>
            </w:r>
          </w:p>
        </w:tc>
        <w:tc>
          <w:tcPr>
            <w:tcW w:w="4252" w:type="dxa"/>
          </w:tcPr>
          <w:p w14:paraId="5D34CA25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701" w:type="dxa"/>
            <w:shd w:val="clear" w:color="auto" w:fill="D0CECE"/>
          </w:tcPr>
          <w:p w14:paraId="4D3BE716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  <w:p w14:paraId="0E1D1FE5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  <w:p w14:paraId="0E5D530F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</w:tr>
      <w:tr w:rsidR="00E95E06" w:rsidRPr="005F3E07" w14:paraId="40515DAB" w14:textId="77777777" w:rsidTr="00CA53AC">
        <w:trPr>
          <w:trHeight w:val="180"/>
        </w:trPr>
        <w:tc>
          <w:tcPr>
            <w:tcW w:w="2547" w:type="dxa"/>
          </w:tcPr>
          <w:p w14:paraId="445EF084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Sterile males</w:t>
            </w:r>
            <w:r w:rsidRPr="005F3E07">
              <w:rPr>
                <w:rFonts w:ascii="Palatino Linotype" w:eastAsia="Arial" w:hAnsi="Palatino Linotype" w:cstheme="minorHAnsi"/>
                <w:b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</w:p>
          <w:p w14:paraId="093DD8C4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Which method is used to produce sterile males?</w:t>
            </w:r>
          </w:p>
        </w:tc>
        <w:tc>
          <w:tcPr>
            <w:tcW w:w="3969" w:type="dxa"/>
          </w:tcPr>
          <w:p w14:paraId="24B17E65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843" w:type="dxa"/>
          </w:tcPr>
          <w:p w14:paraId="484A9C18" w14:textId="4DC02750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149028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low</w:t>
            </w:r>
          </w:p>
          <w:p w14:paraId="71530F6B" w14:textId="102835E1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15884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medium</w:t>
            </w:r>
          </w:p>
          <w:p w14:paraId="1A837FBF" w14:textId="777EE503" w:rsidR="00E95E06" w:rsidRPr="005F3E07" w:rsidRDefault="005F3E07" w:rsidP="009B7F8A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1681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high</w:t>
            </w:r>
          </w:p>
        </w:tc>
        <w:tc>
          <w:tcPr>
            <w:tcW w:w="4252" w:type="dxa"/>
          </w:tcPr>
          <w:p w14:paraId="41C8903D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701" w:type="dxa"/>
          </w:tcPr>
          <w:p w14:paraId="4652436F" w14:textId="66069F43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187272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non-harmful</w:t>
            </w:r>
          </w:p>
          <w:p w14:paraId="5CF1D9E8" w14:textId="51F987BF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80816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mild</w:t>
            </w:r>
          </w:p>
          <w:p w14:paraId="4541784A" w14:textId="36C3218F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6096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moderate</w:t>
            </w:r>
          </w:p>
          <w:p w14:paraId="7BB09502" w14:textId="651EB019" w:rsidR="00E95E06" w:rsidRPr="005F3E07" w:rsidRDefault="005F3E07" w:rsidP="009B7F8A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210344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severe</w:t>
            </w:r>
          </w:p>
        </w:tc>
      </w:tr>
      <w:tr w:rsidR="00E95E06" w:rsidRPr="005F3E07" w14:paraId="11755FE6" w14:textId="77777777" w:rsidTr="00CA53AC">
        <w:trPr>
          <w:trHeight w:val="180"/>
        </w:trPr>
        <w:tc>
          <w:tcPr>
            <w:tcW w:w="2547" w:type="dxa"/>
          </w:tcPr>
          <w:p w14:paraId="0C83515A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Production of blastocystes</w:t>
            </w:r>
          </w:p>
          <w:p w14:paraId="24D49036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Which method is used to obtain blastocystes?</w:t>
            </w:r>
          </w:p>
        </w:tc>
        <w:tc>
          <w:tcPr>
            <w:tcW w:w="3969" w:type="dxa"/>
          </w:tcPr>
          <w:p w14:paraId="09AD2909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843" w:type="dxa"/>
          </w:tcPr>
          <w:p w14:paraId="530BE156" w14:textId="48E8E643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2607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low</w:t>
            </w:r>
          </w:p>
          <w:p w14:paraId="09D07A62" w14:textId="24B4B0D4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58450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medium</w:t>
            </w:r>
          </w:p>
          <w:p w14:paraId="1DF3C8C9" w14:textId="248D80BB" w:rsidR="00E95E06" w:rsidRPr="005F3E07" w:rsidRDefault="005F3E07" w:rsidP="009B7F8A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186034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high</w:t>
            </w:r>
          </w:p>
        </w:tc>
        <w:tc>
          <w:tcPr>
            <w:tcW w:w="4252" w:type="dxa"/>
          </w:tcPr>
          <w:p w14:paraId="2C6A8FED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701" w:type="dxa"/>
          </w:tcPr>
          <w:p w14:paraId="0F2046D3" w14:textId="13B74A18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179763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non-harmful</w:t>
            </w:r>
          </w:p>
          <w:p w14:paraId="6449CA51" w14:textId="176B51FD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14657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mild</w:t>
            </w:r>
          </w:p>
          <w:p w14:paraId="7DE37211" w14:textId="7DDB861F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205557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moderate</w:t>
            </w:r>
          </w:p>
          <w:p w14:paraId="199C04EB" w14:textId="602046DE" w:rsidR="00E95E06" w:rsidRPr="005F3E07" w:rsidRDefault="005F3E07" w:rsidP="009B7F8A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4442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s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evere</w:t>
            </w:r>
          </w:p>
        </w:tc>
      </w:tr>
      <w:tr w:rsidR="00E95E06" w:rsidRPr="005F3E07" w14:paraId="7D8F011F" w14:textId="77777777" w:rsidTr="00CA53AC">
        <w:trPr>
          <w:trHeight w:val="180"/>
        </w:trPr>
        <w:tc>
          <w:tcPr>
            <w:tcW w:w="2547" w:type="dxa"/>
          </w:tcPr>
          <w:p w14:paraId="5EECBAB1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Embryo transfer</w:t>
            </w:r>
            <w:r w:rsidRPr="005F3E07">
              <w:rPr>
                <w:rFonts w:ascii="Palatino Linotype" w:eastAsia="Arial" w:hAnsi="Palatino Linotype" w:cstheme="minorHAnsi"/>
                <w:b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</w:p>
          <w:p w14:paraId="3AC304B9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Which method is planned for embryo transfer?</w:t>
            </w:r>
          </w:p>
        </w:tc>
        <w:tc>
          <w:tcPr>
            <w:tcW w:w="3969" w:type="dxa"/>
          </w:tcPr>
          <w:p w14:paraId="669900AD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843" w:type="dxa"/>
          </w:tcPr>
          <w:p w14:paraId="16BBD407" w14:textId="12C4FC6E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15796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low</w:t>
            </w:r>
          </w:p>
          <w:p w14:paraId="3EC1C897" w14:textId="5F6DC6C6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4213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medium</w:t>
            </w:r>
          </w:p>
          <w:p w14:paraId="2B391D9A" w14:textId="4A397ADE" w:rsidR="00E95E06" w:rsidRPr="005F3E07" w:rsidRDefault="005F3E07" w:rsidP="009B7F8A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15957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high</w:t>
            </w:r>
          </w:p>
        </w:tc>
        <w:tc>
          <w:tcPr>
            <w:tcW w:w="4252" w:type="dxa"/>
          </w:tcPr>
          <w:p w14:paraId="49316121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701" w:type="dxa"/>
          </w:tcPr>
          <w:p w14:paraId="06681412" w14:textId="2EF3B277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212333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non-harmful</w:t>
            </w:r>
          </w:p>
          <w:p w14:paraId="61D6AB49" w14:textId="0B4DCF21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114796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mild</w:t>
            </w:r>
          </w:p>
          <w:p w14:paraId="03760AEE" w14:textId="2A2185B1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181155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moderate</w:t>
            </w:r>
          </w:p>
          <w:p w14:paraId="628E0627" w14:textId="5F4D30BD" w:rsidR="00E95E06" w:rsidRPr="005F3E07" w:rsidRDefault="005F3E07" w:rsidP="009B7F8A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8274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severe</w:t>
            </w:r>
          </w:p>
        </w:tc>
      </w:tr>
      <w:tr w:rsidR="00E95E06" w:rsidRPr="005F3E07" w14:paraId="26431A58" w14:textId="77777777" w:rsidTr="00CA53AC">
        <w:trPr>
          <w:trHeight w:val="180"/>
        </w:trPr>
        <w:tc>
          <w:tcPr>
            <w:tcW w:w="2547" w:type="dxa"/>
          </w:tcPr>
          <w:p w14:paraId="722B053C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Phenotypic characteristics</w:t>
            </w:r>
            <w:r w:rsidRPr="005F3E07">
              <w:rPr>
                <w:rFonts w:ascii="Palatino Linotype" w:eastAsia="Arial" w:hAnsi="Palatino Linotype" w:cstheme="minorHAnsi"/>
                <w:b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</w:p>
          <w:p w14:paraId="7774BC1D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Which phenotype is expected?</w:t>
            </w:r>
          </w:p>
        </w:tc>
        <w:tc>
          <w:tcPr>
            <w:tcW w:w="3969" w:type="dxa"/>
          </w:tcPr>
          <w:p w14:paraId="5461A556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843" w:type="dxa"/>
          </w:tcPr>
          <w:p w14:paraId="4110B75F" w14:textId="027AF81B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2737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low</w:t>
            </w:r>
          </w:p>
          <w:p w14:paraId="39579D44" w14:textId="2820BCA8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16179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medium</w:t>
            </w:r>
          </w:p>
          <w:p w14:paraId="713906CD" w14:textId="2775ECDE" w:rsidR="00E95E06" w:rsidRPr="005F3E07" w:rsidRDefault="005F3E07" w:rsidP="009B7F8A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19284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high</w:t>
            </w:r>
          </w:p>
        </w:tc>
        <w:tc>
          <w:tcPr>
            <w:tcW w:w="4252" w:type="dxa"/>
          </w:tcPr>
          <w:p w14:paraId="33C6E328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701" w:type="dxa"/>
          </w:tcPr>
          <w:p w14:paraId="70053298" w14:textId="1B49A0F1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76557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non-harmful</w:t>
            </w:r>
          </w:p>
          <w:p w14:paraId="1272F2D9" w14:textId="31123097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202538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mild</w:t>
            </w:r>
          </w:p>
          <w:p w14:paraId="5EDB2B99" w14:textId="521BF273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2463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moderate</w:t>
            </w:r>
          </w:p>
          <w:p w14:paraId="19247256" w14:textId="2D1AC1F5" w:rsidR="00E95E06" w:rsidRPr="005F3E07" w:rsidRDefault="005F3E07" w:rsidP="009B7F8A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7329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severe</w:t>
            </w:r>
          </w:p>
        </w:tc>
      </w:tr>
      <w:tr w:rsidR="00E95E06" w:rsidRPr="005F3E07" w14:paraId="698A43D5" w14:textId="77777777" w:rsidTr="00CA53AC">
        <w:trPr>
          <w:trHeight w:val="180"/>
        </w:trPr>
        <w:tc>
          <w:tcPr>
            <w:tcW w:w="2547" w:type="dxa"/>
          </w:tcPr>
          <w:p w14:paraId="77567848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Hygienic and husbandry conditions </w:t>
            </w:r>
          </w:p>
          <w:p w14:paraId="4B516BF3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lastRenderedPageBreak/>
              <w:t>How do local hygienic and husbandry conditions influence phenotypic characteristics?</w:t>
            </w:r>
          </w:p>
        </w:tc>
        <w:tc>
          <w:tcPr>
            <w:tcW w:w="3969" w:type="dxa"/>
          </w:tcPr>
          <w:p w14:paraId="0DA7249E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603484FB" w14:textId="6E8ED646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69512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low</w:t>
            </w:r>
          </w:p>
          <w:p w14:paraId="59DE8B3E" w14:textId="3855B603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10090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medium</w:t>
            </w:r>
          </w:p>
          <w:p w14:paraId="49909F3E" w14:textId="268E6B78" w:rsidR="00E95E06" w:rsidRPr="005F3E07" w:rsidRDefault="005F3E07" w:rsidP="009B7F8A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23293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high</w:t>
            </w:r>
          </w:p>
        </w:tc>
        <w:tc>
          <w:tcPr>
            <w:tcW w:w="4252" w:type="dxa"/>
          </w:tcPr>
          <w:p w14:paraId="4C39DF92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701" w:type="dxa"/>
          </w:tcPr>
          <w:p w14:paraId="6342B9E8" w14:textId="2651F9EE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2015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non-harmful</w:t>
            </w:r>
          </w:p>
          <w:p w14:paraId="11E2D944" w14:textId="4DA152EA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1631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mild</w:t>
            </w:r>
          </w:p>
          <w:p w14:paraId="46B5D354" w14:textId="3D683BF6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21751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moderate</w:t>
            </w:r>
          </w:p>
          <w:p w14:paraId="48791E3F" w14:textId="18893D5E" w:rsidR="00E95E06" w:rsidRPr="005F3E07" w:rsidRDefault="005F3E07" w:rsidP="009B7F8A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108133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F8A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9B7F8A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severe</w:t>
            </w:r>
          </w:p>
        </w:tc>
      </w:tr>
      <w:tr w:rsidR="00E95E06" w:rsidRPr="005F3E07" w14:paraId="755D3693" w14:textId="77777777" w:rsidTr="00CA53AC">
        <w:trPr>
          <w:trHeight w:val="620"/>
        </w:trPr>
        <w:tc>
          <w:tcPr>
            <w:tcW w:w="2547" w:type="dxa"/>
          </w:tcPr>
          <w:p w14:paraId="78592043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lastRenderedPageBreak/>
              <w:t>Breeding scheme and surplus animals</w:t>
            </w:r>
          </w:p>
          <w:p w14:paraId="0E379B09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Which breeding scheme is planned to use? How will surplus  animals be handled?</w:t>
            </w:r>
          </w:p>
        </w:tc>
        <w:tc>
          <w:tcPr>
            <w:tcW w:w="3969" w:type="dxa"/>
          </w:tcPr>
          <w:p w14:paraId="064362F1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843" w:type="dxa"/>
          </w:tcPr>
          <w:p w14:paraId="623773A4" w14:textId="72F78DB3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194210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21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BD4E21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low</w:t>
            </w:r>
          </w:p>
          <w:p w14:paraId="045C4E59" w14:textId="7CB662CC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18683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21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BD4E21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medium</w:t>
            </w:r>
          </w:p>
          <w:p w14:paraId="643651CB" w14:textId="10227BD1" w:rsidR="00E95E06" w:rsidRPr="005F3E07" w:rsidRDefault="005F3E07" w:rsidP="00BD4E21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18302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21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BD4E21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high</w:t>
            </w:r>
          </w:p>
        </w:tc>
        <w:tc>
          <w:tcPr>
            <w:tcW w:w="4252" w:type="dxa"/>
          </w:tcPr>
          <w:p w14:paraId="12ECD20F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5D0DCC23" w14:textId="6E83E0B7" w:rsidR="00E95E06" w:rsidRPr="005F3E07" w:rsidRDefault="00E95E06" w:rsidP="00BD4E21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</w:tr>
      <w:tr w:rsidR="00E95E06" w:rsidRPr="005F3E07" w14:paraId="30788CD6" w14:textId="77777777" w:rsidTr="00CA53AC">
        <w:trPr>
          <w:trHeight w:val="180"/>
        </w:trPr>
        <w:tc>
          <w:tcPr>
            <w:tcW w:w="2547" w:type="dxa"/>
          </w:tcPr>
          <w:p w14:paraId="140399C5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Genotyping and tissue sampling  </w:t>
            </w:r>
          </w:p>
          <w:p w14:paraId="692ED17D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r w:rsidRPr="005F3E07">
              <w:rPr>
                <w:rFonts w:ascii="Palatino Linotype" w:eastAsia="Arial" w:hAnsi="Palatino Linotype" w:cstheme="minorHAnsi"/>
                <w:i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Which method for tissue sampling will be used?</w:t>
            </w:r>
          </w:p>
        </w:tc>
        <w:tc>
          <w:tcPr>
            <w:tcW w:w="3969" w:type="dxa"/>
          </w:tcPr>
          <w:p w14:paraId="442787B8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843" w:type="dxa"/>
          </w:tcPr>
          <w:p w14:paraId="3B8E797B" w14:textId="4DDCD551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105044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21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BD4E21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low</w:t>
            </w:r>
          </w:p>
          <w:p w14:paraId="63D74324" w14:textId="7333D837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36067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21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BD4E21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medium</w:t>
            </w:r>
          </w:p>
          <w:p w14:paraId="5437A5A7" w14:textId="19BDCFFE" w:rsidR="00E95E06" w:rsidRPr="005F3E07" w:rsidRDefault="005F3E07" w:rsidP="00BD4E21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7519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21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BD4E21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high</w:t>
            </w:r>
          </w:p>
        </w:tc>
        <w:tc>
          <w:tcPr>
            <w:tcW w:w="4252" w:type="dxa"/>
          </w:tcPr>
          <w:p w14:paraId="75DACEE2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</w:p>
        </w:tc>
        <w:tc>
          <w:tcPr>
            <w:tcW w:w="1701" w:type="dxa"/>
          </w:tcPr>
          <w:p w14:paraId="663F9E6C" w14:textId="2E3C6CEE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160090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21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BD4E21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non-harmful</w:t>
            </w:r>
          </w:p>
          <w:p w14:paraId="31AD8BD9" w14:textId="3D6F6680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46906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21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BD4E21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mild</w:t>
            </w:r>
          </w:p>
          <w:p w14:paraId="69DACBE9" w14:textId="1E03E37C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20810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21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BD4E21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moderate</w:t>
            </w:r>
          </w:p>
          <w:p w14:paraId="09CD9FCF" w14:textId="518F949D" w:rsidR="00E95E06" w:rsidRPr="005F3E07" w:rsidRDefault="005F3E07" w:rsidP="00BD4E21">
            <w:pPr>
              <w:adjustRightInd w:val="0"/>
              <w:snapToGrid w:val="0"/>
              <w:spacing w:after="0" w:line="240" w:lineRule="auto"/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</w:pPr>
            <w:sdt>
              <w:sdtPr>
                <w:rPr>
                  <w:rFonts w:ascii="Palatino Linotype" w:eastAsia="Arial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CH" w:bidi="en-US"/>
                </w:rPr>
                <w:id w:val="-3802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21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CH" w:bidi="en-US"/>
                  </w:rPr>
                  <w:t>☐</w:t>
                </w:r>
              </w:sdtContent>
            </w:sdt>
            <w:r w:rsidR="00BD4E21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 xml:space="preserve"> </w:t>
            </w:r>
            <w:r w:rsidR="00E95E06" w:rsidRPr="005F3E07">
              <w:rPr>
                <w:rFonts w:ascii="Palatino Linotype" w:eastAsia="Arial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CH" w:bidi="en-US"/>
              </w:rPr>
              <w:t>severe</w:t>
            </w:r>
          </w:p>
        </w:tc>
      </w:tr>
    </w:tbl>
    <w:p w14:paraId="76E175B3" w14:textId="62FDDCE2" w:rsidR="00CA53AC" w:rsidRPr="005F3E07" w:rsidRDefault="00CA53AC" w:rsidP="00CA53AC">
      <w:pPr>
        <w:pStyle w:val="KeinLeerraum"/>
        <w:rPr>
          <w:rFonts w:ascii="Palatino Linotype" w:hAnsi="Palatino Linotype" w:cstheme="minorHAnsi"/>
          <w:noProof/>
          <w:snapToGrid w:val="0"/>
          <w:sz w:val="20"/>
          <w:szCs w:val="20"/>
          <w:lang w:val="en-GB" w:eastAsia="de-DE" w:bidi="en-US"/>
        </w:rPr>
      </w:pPr>
      <w:r w:rsidRPr="005F3E07">
        <w:rPr>
          <w:rFonts w:ascii="Palatino Linotype" w:hAnsi="Palatino Linotype" w:cstheme="minorHAnsi"/>
          <w:noProof/>
          <w:snapToGrid w:val="0"/>
          <w:sz w:val="20"/>
          <w:szCs w:val="20"/>
          <w:lang w:val="en-GB" w:eastAsia="de-DE" w:bidi="en-US"/>
        </w:rPr>
        <w:t>Note: fields highlighted in grey colour are not applicable.</w:t>
      </w:r>
    </w:p>
    <w:p w14:paraId="63BDA8E2" w14:textId="58AF43E4" w:rsidR="00351AE8" w:rsidRPr="005F3E07" w:rsidRDefault="00351AE8" w:rsidP="00351AE8">
      <w:pPr>
        <w:pStyle w:val="KeinLeerraum"/>
        <w:rPr>
          <w:rFonts w:ascii="Palatino Linotype" w:hAnsi="Palatino Linotype" w:cstheme="minorHAnsi"/>
          <w:b/>
          <w:noProof/>
          <w:snapToGrid w:val="0"/>
          <w:lang w:val="en-GB" w:eastAsia="de-DE" w:bidi="en-US"/>
        </w:rPr>
      </w:pPr>
    </w:p>
    <w:p w14:paraId="072A5259" w14:textId="38D4B689" w:rsidR="00351AE8" w:rsidRPr="005F3E07" w:rsidRDefault="00351AE8" w:rsidP="00351AE8">
      <w:pPr>
        <w:pStyle w:val="KeinLeerraum"/>
        <w:rPr>
          <w:rFonts w:ascii="Palatino Linotype" w:hAnsi="Palatino Linotype" w:cstheme="minorHAnsi"/>
          <w:b/>
          <w:noProof/>
          <w:snapToGrid w:val="0"/>
          <w:sz w:val="20"/>
          <w:szCs w:val="20"/>
          <w:lang w:val="en-GB" w:eastAsia="de-DE" w:bidi="en-US"/>
        </w:rPr>
      </w:pPr>
      <w:r w:rsidRPr="005F3E07">
        <w:rPr>
          <w:rFonts w:ascii="Palatino Linotype" w:hAnsi="Palatino Linotype" w:cstheme="minorHAnsi"/>
          <w:b/>
          <w:noProof/>
          <w:snapToGrid w:val="0"/>
          <w:sz w:val="20"/>
          <w:szCs w:val="20"/>
          <w:lang w:val="en-GB" w:eastAsia="de-DE" w:bidi="en-US"/>
        </w:rPr>
        <w:t>Prospective severity classification for the project</w:t>
      </w:r>
      <w:r w:rsidR="00CA53AC" w:rsidRPr="005F3E07">
        <w:rPr>
          <w:rFonts w:ascii="Palatino Linotype" w:hAnsi="Palatino Linotype" w:cstheme="minorHAnsi"/>
          <w:b/>
          <w:noProof/>
          <w:snapToGrid w:val="0"/>
          <w:sz w:val="20"/>
          <w:szCs w:val="20"/>
          <w:lang w:val="en-GB" w:eastAsia="de-DE" w:bidi="en-US"/>
        </w:rPr>
        <w:t xml:space="preserve"> (overall severity</w:t>
      </w:r>
      <w:r w:rsidR="00CA53AC" w:rsidRPr="005F3E07">
        <w:rPr>
          <w:rFonts w:ascii="Palatino Linotype" w:hAnsi="Palatino Linotype" w:cstheme="minorHAnsi"/>
          <w:b/>
          <w:noProof/>
          <w:snapToGrid w:val="0"/>
          <w:sz w:val="20"/>
          <w:szCs w:val="20"/>
          <w:vertAlign w:val="superscript"/>
          <w:lang w:val="en-GB" w:eastAsia="de-DE" w:bidi="en-US"/>
        </w:rPr>
        <w:footnoteReference w:id="4"/>
      </w:r>
      <w:r w:rsidR="00CA53AC" w:rsidRPr="005F3E07">
        <w:rPr>
          <w:rFonts w:ascii="Palatino Linotype" w:hAnsi="Palatino Linotype" w:cstheme="minorHAnsi"/>
          <w:b/>
          <w:noProof/>
          <w:snapToGrid w:val="0"/>
          <w:sz w:val="20"/>
          <w:szCs w:val="20"/>
          <w:lang w:val="en-GB" w:eastAsia="de-DE" w:bidi="en-US"/>
        </w:rPr>
        <w:t>)</w:t>
      </w:r>
      <w:r w:rsidRPr="005F3E07">
        <w:rPr>
          <w:rFonts w:ascii="Palatino Linotype" w:hAnsi="Palatino Linotype" w:cstheme="minorHAnsi"/>
          <w:b/>
          <w:noProof/>
          <w:snapToGrid w:val="0"/>
          <w:sz w:val="20"/>
          <w:szCs w:val="20"/>
          <w:lang w:val="en-GB" w:eastAsia="de-DE" w:bidi="en-US"/>
        </w:rPr>
        <w:tab/>
      </w:r>
      <w:r w:rsidRPr="005F3E07">
        <w:rPr>
          <w:rFonts w:ascii="Palatino Linotype" w:hAnsi="Palatino Linotype" w:cstheme="minorHAnsi"/>
          <w:b/>
          <w:noProof/>
          <w:snapToGrid w:val="0"/>
          <w:sz w:val="20"/>
          <w:szCs w:val="20"/>
          <w:lang w:val="en-GB" w:eastAsia="de-DE" w:bidi="en-US"/>
        </w:rPr>
        <w:tab/>
      </w:r>
      <w:r w:rsidR="00CA53AC" w:rsidRPr="005F3E07">
        <w:rPr>
          <w:rFonts w:ascii="Palatino Linotype" w:hAnsi="Palatino Linotype" w:cstheme="minorHAnsi"/>
          <w:b/>
          <w:noProof/>
          <w:snapToGrid w:val="0"/>
          <w:sz w:val="20"/>
          <w:szCs w:val="20"/>
          <w:lang w:val="en-GB" w:eastAsia="de-DE" w:bidi="en-US"/>
        </w:rPr>
        <w:tab/>
      </w:r>
      <w:r w:rsidR="00CA53AC" w:rsidRPr="005F3E07">
        <w:rPr>
          <w:rFonts w:ascii="Palatino Linotype" w:hAnsi="Palatino Linotype" w:cstheme="minorHAnsi"/>
          <w:b/>
          <w:noProof/>
          <w:snapToGrid w:val="0"/>
          <w:sz w:val="20"/>
          <w:szCs w:val="20"/>
          <w:lang w:val="en-GB" w:eastAsia="de-DE" w:bidi="en-US"/>
        </w:rPr>
        <w:tab/>
      </w:r>
      <w:r w:rsidR="00CA53AC" w:rsidRPr="005F3E07">
        <w:rPr>
          <w:rFonts w:ascii="Palatino Linotype" w:hAnsi="Palatino Linotype" w:cstheme="minorHAnsi"/>
          <w:b/>
          <w:noProof/>
          <w:snapToGrid w:val="0"/>
          <w:sz w:val="20"/>
          <w:szCs w:val="20"/>
          <w:lang w:val="en-GB" w:eastAsia="de-DE" w:bidi="en-US"/>
        </w:rPr>
        <w:tab/>
      </w:r>
      <w:r w:rsidRPr="005F3E07">
        <w:rPr>
          <w:rFonts w:ascii="Palatino Linotype" w:hAnsi="Palatino Linotype" w:cstheme="minorHAnsi"/>
          <w:b/>
          <w:noProof/>
          <w:snapToGrid w:val="0"/>
          <w:sz w:val="20"/>
          <w:szCs w:val="20"/>
          <w:lang w:val="en-GB" w:eastAsia="de-DE" w:bidi="en-US"/>
        </w:rPr>
        <w:t>With overall uncertainty of</w:t>
      </w:r>
    </w:p>
    <w:p w14:paraId="7DA5C2B8" w14:textId="536B8AFF" w:rsidR="00351AE8" w:rsidRPr="005F3E07" w:rsidRDefault="005F3E07" w:rsidP="00351AE8">
      <w:pPr>
        <w:kinsoku w:val="0"/>
        <w:overflowPunct w:val="0"/>
        <w:autoSpaceDE w:val="0"/>
        <w:autoSpaceDN w:val="0"/>
        <w:adjustRightInd w:val="0"/>
        <w:snapToGrid w:val="0"/>
        <w:spacing w:before="120" w:after="120" w:line="260" w:lineRule="atLeast"/>
        <w:outlineLvl w:val="1"/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</w:pPr>
      <w:sdt>
        <w:sdtPr>
          <w:rPr>
            <w:rFonts w:ascii="Palatino Linotype" w:eastAsia="Times New Roman" w:hAnsi="Palatino Linotype" w:cstheme="minorHAnsi"/>
            <w:noProof/>
            <w:snapToGrid w:val="0"/>
            <w:color w:val="000000"/>
            <w:sz w:val="20"/>
            <w:szCs w:val="20"/>
            <w:lang w:val="en-GB" w:eastAsia="de-DE" w:bidi="en-US"/>
          </w:rPr>
          <w:id w:val="202035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E8" w:rsidRPr="005F3E07">
            <w:rPr>
              <w:rFonts w:ascii="Segoe UI Symbol" w:eastAsia="Times New Roman" w:hAnsi="Segoe UI Symbol" w:cs="Segoe UI Symbol"/>
              <w:noProof/>
              <w:snapToGrid w:val="0"/>
              <w:color w:val="000000"/>
              <w:sz w:val="20"/>
              <w:szCs w:val="20"/>
              <w:lang w:val="en-GB" w:eastAsia="de-DE" w:bidi="en-US"/>
            </w:rPr>
            <w:t>☐</w:t>
          </w:r>
        </w:sdtContent>
      </w:sdt>
      <w:r w:rsidR="00351AE8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 xml:space="preserve"> mild</w:t>
      </w:r>
      <w:r w:rsidR="00351AE8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ab/>
        <w:t xml:space="preserve">      </w:t>
      </w:r>
      <w:sdt>
        <w:sdtPr>
          <w:rPr>
            <w:rFonts w:ascii="Palatino Linotype" w:eastAsia="Times New Roman" w:hAnsi="Palatino Linotype" w:cstheme="minorHAnsi"/>
            <w:noProof/>
            <w:snapToGrid w:val="0"/>
            <w:color w:val="000000"/>
            <w:sz w:val="20"/>
            <w:szCs w:val="20"/>
            <w:lang w:val="en-GB" w:eastAsia="de-DE" w:bidi="en-US"/>
          </w:rPr>
          <w:id w:val="132924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E8" w:rsidRPr="005F3E07">
            <w:rPr>
              <w:rFonts w:ascii="Segoe UI Symbol" w:eastAsia="Times New Roman" w:hAnsi="Segoe UI Symbol" w:cs="Segoe UI Symbol"/>
              <w:noProof/>
              <w:snapToGrid w:val="0"/>
              <w:color w:val="000000"/>
              <w:sz w:val="20"/>
              <w:szCs w:val="20"/>
              <w:lang w:val="en-GB" w:eastAsia="de-DE" w:bidi="en-US"/>
            </w:rPr>
            <w:t>☐</w:t>
          </w:r>
        </w:sdtContent>
      </w:sdt>
      <w:r w:rsidR="00351AE8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 xml:space="preserve"> moderate</w:t>
      </w:r>
      <w:r w:rsidR="00351AE8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ab/>
        <w:t xml:space="preserve">     </w:t>
      </w:r>
      <w:sdt>
        <w:sdtPr>
          <w:rPr>
            <w:rFonts w:ascii="Palatino Linotype" w:eastAsia="Times New Roman" w:hAnsi="Palatino Linotype" w:cstheme="minorHAnsi"/>
            <w:noProof/>
            <w:snapToGrid w:val="0"/>
            <w:color w:val="000000"/>
            <w:sz w:val="20"/>
            <w:szCs w:val="20"/>
            <w:lang w:val="en-GB" w:eastAsia="de-DE" w:bidi="en-US"/>
          </w:rPr>
          <w:id w:val="-174679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E8" w:rsidRPr="005F3E07">
            <w:rPr>
              <w:rFonts w:ascii="Segoe UI Symbol" w:eastAsia="Times New Roman" w:hAnsi="Segoe UI Symbol" w:cs="Segoe UI Symbol"/>
              <w:noProof/>
              <w:snapToGrid w:val="0"/>
              <w:color w:val="000000"/>
              <w:sz w:val="20"/>
              <w:szCs w:val="20"/>
              <w:lang w:val="en-GB" w:eastAsia="de-DE" w:bidi="en-US"/>
            </w:rPr>
            <w:t>☐</w:t>
          </w:r>
        </w:sdtContent>
      </w:sdt>
      <w:r w:rsidR="00351AE8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 xml:space="preserve"> severe</w:t>
      </w:r>
      <w:r w:rsidR="00351AE8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ab/>
      </w:r>
      <w:r w:rsidR="00351AE8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ab/>
      </w:r>
      <w:r w:rsidR="00351AE8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ab/>
      </w:r>
      <w:r w:rsidR="00CA53AC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ab/>
      </w:r>
      <w:r w:rsidR="00CA53AC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ab/>
      </w:r>
      <w:r w:rsidR="00CA53AC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ab/>
      </w:r>
      <w:r w:rsidR="00CA53AC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ab/>
      </w:r>
      <w:r w:rsidR="00CA53AC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ab/>
      </w:r>
      <w:sdt>
        <w:sdtPr>
          <w:rPr>
            <w:rFonts w:ascii="Palatino Linotype" w:eastAsia="Times New Roman" w:hAnsi="Palatino Linotype" w:cstheme="minorHAnsi"/>
            <w:noProof/>
            <w:snapToGrid w:val="0"/>
            <w:color w:val="000000"/>
            <w:sz w:val="20"/>
            <w:szCs w:val="20"/>
            <w:lang w:val="en-GB" w:eastAsia="de-DE" w:bidi="en-US"/>
          </w:rPr>
          <w:id w:val="-97105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E8" w:rsidRPr="005F3E07">
            <w:rPr>
              <w:rFonts w:ascii="Segoe UI Symbol" w:eastAsia="Times New Roman" w:hAnsi="Segoe UI Symbol" w:cs="Segoe UI Symbol"/>
              <w:noProof/>
              <w:snapToGrid w:val="0"/>
              <w:color w:val="000000"/>
              <w:sz w:val="20"/>
              <w:szCs w:val="20"/>
              <w:lang w:val="en-GB" w:eastAsia="de-DE" w:bidi="en-US"/>
            </w:rPr>
            <w:t>☐</w:t>
          </w:r>
        </w:sdtContent>
      </w:sdt>
      <w:r w:rsidR="00351AE8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 xml:space="preserve"> low</w:t>
      </w:r>
      <w:r w:rsidR="00351AE8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ab/>
        <w:t xml:space="preserve">    </w:t>
      </w:r>
      <w:sdt>
        <w:sdtPr>
          <w:rPr>
            <w:rFonts w:ascii="Palatino Linotype" w:eastAsia="Times New Roman" w:hAnsi="Palatino Linotype" w:cstheme="minorHAnsi"/>
            <w:noProof/>
            <w:snapToGrid w:val="0"/>
            <w:color w:val="000000"/>
            <w:sz w:val="20"/>
            <w:szCs w:val="20"/>
            <w:lang w:val="en-GB" w:eastAsia="de-DE" w:bidi="en-US"/>
          </w:rPr>
          <w:id w:val="165155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E8" w:rsidRPr="005F3E07">
            <w:rPr>
              <w:rFonts w:ascii="Segoe UI Symbol" w:eastAsia="Times New Roman" w:hAnsi="Segoe UI Symbol" w:cs="Segoe UI Symbol"/>
              <w:noProof/>
              <w:snapToGrid w:val="0"/>
              <w:color w:val="000000"/>
              <w:sz w:val="20"/>
              <w:szCs w:val="20"/>
              <w:lang w:val="en-GB" w:eastAsia="de-DE" w:bidi="en-US"/>
            </w:rPr>
            <w:t>☐</w:t>
          </w:r>
        </w:sdtContent>
      </w:sdt>
      <w:r w:rsidR="00351AE8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 xml:space="preserve"> medium</w:t>
      </w:r>
      <w:r w:rsidR="00351AE8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ab/>
      </w:r>
      <w:sdt>
        <w:sdtPr>
          <w:rPr>
            <w:rFonts w:ascii="Palatino Linotype" w:eastAsia="Times New Roman" w:hAnsi="Palatino Linotype" w:cstheme="minorHAnsi"/>
            <w:noProof/>
            <w:snapToGrid w:val="0"/>
            <w:color w:val="000000"/>
            <w:sz w:val="20"/>
            <w:szCs w:val="20"/>
            <w:lang w:val="en-GB" w:eastAsia="de-DE" w:bidi="en-US"/>
          </w:rPr>
          <w:id w:val="37467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E8" w:rsidRPr="005F3E07">
            <w:rPr>
              <w:rFonts w:ascii="Segoe UI Symbol" w:eastAsia="Times New Roman" w:hAnsi="Segoe UI Symbol" w:cs="Segoe UI Symbol"/>
              <w:noProof/>
              <w:snapToGrid w:val="0"/>
              <w:color w:val="000000"/>
              <w:sz w:val="20"/>
              <w:szCs w:val="20"/>
              <w:lang w:val="en-GB" w:eastAsia="de-DE" w:bidi="en-US"/>
            </w:rPr>
            <w:t>☐</w:t>
          </w:r>
        </w:sdtContent>
      </w:sdt>
      <w:r w:rsidR="00351AE8" w:rsidRPr="005F3E07">
        <w:rPr>
          <w:rFonts w:ascii="Palatino Linotype" w:eastAsia="Times New Roman" w:hAnsi="Palatino Linotype" w:cstheme="minorHAnsi"/>
          <w:noProof/>
          <w:snapToGrid w:val="0"/>
          <w:color w:val="000000"/>
          <w:sz w:val="20"/>
          <w:szCs w:val="20"/>
          <w:lang w:val="en-GB" w:eastAsia="de-DE" w:bidi="en-US"/>
        </w:rPr>
        <w:t xml:space="preserve"> high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631"/>
      </w:tblGrid>
      <w:tr w:rsidR="00E95E06" w:rsidRPr="005F3E07" w14:paraId="69BB43CD" w14:textId="77777777" w:rsidTr="00CA53AC">
        <w:tc>
          <w:tcPr>
            <w:tcW w:w="3681" w:type="dxa"/>
          </w:tcPr>
          <w:p w14:paraId="1E748970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5F3E07">
              <w:rPr>
                <w:rFonts w:ascii="Palatino Linotype" w:eastAsia="Times New Roman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  <w:t>Plan for welfare assessment (see Table 2)</w:t>
            </w:r>
          </w:p>
        </w:tc>
        <w:tc>
          <w:tcPr>
            <w:tcW w:w="10631" w:type="dxa"/>
          </w:tcPr>
          <w:p w14:paraId="77C959BD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5F3E07">
              <w:rPr>
                <w:rFonts w:ascii="Palatino Linotype" w:eastAsia="Times New Roman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  <w:t>Structured welfare assessment planned</w:t>
            </w:r>
          </w:p>
          <w:p w14:paraId="02848F84" w14:textId="774D2370" w:rsidR="00E95E06" w:rsidRPr="005F3E07" w:rsidRDefault="005F3E07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sdt>
              <w:sdtPr>
                <w:rPr>
                  <w:rFonts w:ascii="Palatino Linotype" w:eastAsia="Times New Roman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DE" w:bidi="en-US"/>
                </w:rPr>
                <w:id w:val="80544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21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DE" w:bidi="en-US"/>
                  </w:rPr>
                  <w:t>☐</w:t>
                </w:r>
              </w:sdtContent>
            </w:sdt>
            <w:r w:rsidR="00BD4E21" w:rsidRPr="005F3E07">
              <w:rPr>
                <w:rFonts w:ascii="Palatino Linotype" w:eastAsia="Times New Roman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="00E95E06" w:rsidRPr="005F3E07">
              <w:rPr>
                <w:rFonts w:ascii="Palatino Linotype" w:eastAsia="Times New Roman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yes           </w:t>
            </w:r>
            <w:sdt>
              <w:sdtPr>
                <w:rPr>
                  <w:rFonts w:ascii="Palatino Linotype" w:eastAsia="Times New Roman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DE" w:bidi="en-US"/>
                </w:rPr>
                <w:id w:val="27444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21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DE" w:bidi="en-US"/>
                  </w:rPr>
                  <w:t>☐</w:t>
                </w:r>
              </w:sdtContent>
            </w:sdt>
            <w:r w:rsidR="00BD4E21" w:rsidRPr="005F3E07">
              <w:rPr>
                <w:rFonts w:ascii="Palatino Linotype" w:eastAsia="Times New Roman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="00E95E06" w:rsidRPr="005F3E07">
              <w:rPr>
                <w:rFonts w:ascii="Palatino Linotype" w:eastAsia="Times New Roman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  <w:t>no</w:t>
            </w:r>
          </w:p>
          <w:p w14:paraId="32826524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5F3E07">
              <w:rPr>
                <w:rFonts w:ascii="Palatino Linotype" w:eastAsia="Times New Roman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  <w:t>If yes, describe your plan</w:t>
            </w:r>
          </w:p>
          <w:p w14:paraId="7CBA2218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</w:p>
          <w:p w14:paraId="1CD56731" w14:textId="77777777" w:rsidR="00CA53AC" w:rsidRPr="005F3E07" w:rsidRDefault="00CA53AC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</w:p>
          <w:p w14:paraId="77CD8E9B" w14:textId="77777777" w:rsidR="00CA53AC" w:rsidRPr="005F3E07" w:rsidRDefault="00CA53AC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</w:p>
          <w:p w14:paraId="4F6ED3AC" w14:textId="41E48BA2" w:rsidR="00CA53AC" w:rsidRPr="005F3E07" w:rsidRDefault="00CA53AC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</w:p>
        </w:tc>
      </w:tr>
      <w:tr w:rsidR="00E95E06" w:rsidRPr="005F3E07" w14:paraId="48F4BEB1" w14:textId="77777777" w:rsidTr="00CA53AC">
        <w:tc>
          <w:tcPr>
            <w:tcW w:w="3681" w:type="dxa"/>
          </w:tcPr>
          <w:p w14:paraId="5024F2E7" w14:textId="77777777" w:rsidR="00E95E06" w:rsidRPr="005F3E07" w:rsidRDefault="00E95E06" w:rsidP="00E95E06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r w:rsidRPr="005F3E07">
              <w:rPr>
                <w:rFonts w:ascii="Palatino Linotype" w:eastAsia="Times New Roman" w:hAnsi="Palatino Linotype" w:cstheme="minorHAnsi"/>
                <w:b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  <w:t>Retrospective evaluation is planned</w:t>
            </w:r>
          </w:p>
        </w:tc>
        <w:tc>
          <w:tcPr>
            <w:tcW w:w="10631" w:type="dxa"/>
          </w:tcPr>
          <w:p w14:paraId="3487632F" w14:textId="710872D8" w:rsidR="00E95E06" w:rsidRPr="005F3E07" w:rsidRDefault="005F3E07" w:rsidP="00BD4E21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</w:pPr>
            <w:sdt>
              <w:sdtPr>
                <w:rPr>
                  <w:rFonts w:ascii="Palatino Linotype" w:eastAsia="Times New Roman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DE" w:bidi="en-US"/>
                </w:rPr>
                <w:id w:val="11534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21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DE" w:bidi="en-US"/>
                  </w:rPr>
                  <w:t>☐</w:t>
                </w:r>
              </w:sdtContent>
            </w:sdt>
            <w:r w:rsidR="00BD4E21" w:rsidRPr="005F3E07">
              <w:rPr>
                <w:rFonts w:ascii="Palatino Linotype" w:eastAsia="Times New Roman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="00E95E06" w:rsidRPr="005F3E07">
              <w:rPr>
                <w:rFonts w:ascii="Palatino Linotype" w:eastAsia="Times New Roman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yes           </w:t>
            </w:r>
            <w:sdt>
              <w:sdtPr>
                <w:rPr>
                  <w:rFonts w:ascii="Palatino Linotype" w:eastAsia="Times New Roman" w:hAnsi="Palatino Linotype" w:cstheme="minorHAnsi"/>
                  <w:noProof/>
                  <w:snapToGrid w:val="0"/>
                  <w:color w:val="000000"/>
                  <w:sz w:val="20"/>
                  <w:szCs w:val="20"/>
                  <w:lang w:val="en-GB" w:eastAsia="de-DE" w:bidi="en-US"/>
                </w:rPr>
                <w:id w:val="132808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21" w:rsidRPr="005F3E07">
                  <w:rPr>
                    <w:rFonts w:ascii="Segoe UI Symbol" w:eastAsia="MS Gothic" w:hAnsi="Segoe UI Symbol" w:cs="Segoe UI Symbol"/>
                    <w:noProof/>
                    <w:snapToGrid w:val="0"/>
                    <w:color w:val="000000"/>
                    <w:sz w:val="20"/>
                    <w:szCs w:val="20"/>
                    <w:lang w:val="en-GB" w:eastAsia="de-DE" w:bidi="en-US"/>
                  </w:rPr>
                  <w:t>☐</w:t>
                </w:r>
              </w:sdtContent>
            </w:sdt>
            <w:r w:rsidR="00BD4E21" w:rsidRPr="005F3E07">
              <w:rPr>
                <w:rFonts w:ascii="Palatino Linotype" w:eastAsia="Times New Roman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  <w:t xml:space="preserve"> </w:t>
            </w:r>
            <w:r w:rsidR="00E95E06" w:rsidRPr="005F3E07">
              <w:rPr>
                <w:rFonts w:ascii="Palatino Linotype" w:eastAsia="Times New Roman" w:hAnsi="Palatino Linotype" w:cstheme="minorHAnsi"/>
                <w:noProof/>
                <w:snapToGrid w:val="0"/>
                <w:color w:val="000000"/>
                <w:sz w:val="20"/>
                <w:szCs w:val="20"/>
                <w:lang w:val="en-GB" w:eastAsia="de-DE" w:bidi="en-US"/>
              </w:rPr>
              <w:t>no</w:t>
            </w:r>
          </w:p>
        </w:tc>
      </w:tr>
    </w:tbl>
    <w:p w14:paraId="4E0D674A" w14:textId="65DC3877" w:rsidR="00CA53AC" w:rsidRPr="005F3E07" w:rsidRDefault="00CA53AC" w:rsidP="00DA1F87">
      <w:pPr>
        <w:pStyle w:val="MDPI31text"/>
        <w:ind w:firstLine="0"/>
        <w:rPr>
          <w:rFonts w:cstheme="minorHAnsi"/>
          <w:lang w:val="en-GB"/>
        </w:rPr>
      </w:pPr>
    </w:p>
    <w:p w14:paraId="4C6F2125" w14:textId="77777777" w:rsidR="00CA53AC" w:rsidRPr="005F3E07" w:rsidRDefault="00CA53AC">
      <w:pPr>
        <w:rPr>
          <w:rFonts w:ascii="Palatino Linotype" w:eastAsia="Times New Roman" w:hAnsi="Palatino Linotype" w:cstheme="minorHAnsi"/>
          <w:snapToGrid w:val="0"/>
          <w:color w:val="000000"/>
          <w:sz w:val="20"/>
          <w:lang w:val="en-GB" w:eastAsia="de-DE" w:bidi="en-US"/>
        </w:rPr>
      </w:pPr>
      <w:r w:rsidRPr="005F3E07">
        <w:rPr>
          <w:rFonts w:ascii="Palatino Linotype" w:hAnsi="Palatino Linotype" w:cstheme="minorHAnsi"/>
          <w:lang w:val="en-GB"/>
        </w:rPr>
        <w:br w:type="page"/>
      </w:r>
    </w:p>
    <w:p w14:paraId="4A338118" w14:textId="77777777" w:rsidR="00CA53AC" w:rsidRPr="005F3E07" w:rsidRDefault="00CA53AC" w:rsidP="00CA53A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25" w:right="425" w:hanging="425"/>
        <w:rPr>
          <w:rFonts w:ascii="Palatino Linotype" w:eastAsia="Palatino Linotype" w:hAnsi="Palatino Linotype" w:cstheme="minorHAnsi"/>
          <w:b/>
          <w:lang w:val="en-GB" w:eastAsia="de-CH"/>
        </w:rPr>
      </w:pPr>
      <w:r w:rsidRPr="005F3E07">
        <w:rPr>
          <w:rFonts w:ascii="Palatino Linotype" w:eastAsia="Palatino Linotype" w:hAnsi="Palatino Linotype" w:cstheme="minorHAnsi"/>
          <w:b/>
          <w:lang w:val="en-GB" w:eastAsia="de-CH"/>
        </w:rPr>
        <w:lastRenderedPageBreak/>
        <w:t xml:space="preserve">Table 1. </w:t>
      </w:r>
      <w:r w:rsidRPr="005F3E07">
        <w:rPr>
          <w:rFonts w:ascii="Palatino Linotype" w:eastAsia="Palatino Linotype" w:hAnsi="Palatino Linotype" w:cstheme="minorHAnsi"/>
          <w:lang w:val="en-GB" w:eastAsia="de-CH"/>
        </w:rPr>
        <w:t>Assigning an uncertainty factor</w:t>
      </w:r>
    </w:p>
    <w:tbl>
      <w:tblPr>
        <w:tblW w:w="8844" w:type="dxa"/>
        <w:tblBorders>
          <w:top w:val="single" w:sz="8" w:space="0" w:color="000000"/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118"/>
        <w:gridCol w:w="2127"/>
        <w:gridCol w:w="2181"/>
      </w:tblGrid>
      <w:tr w:rsidR="00CA53AC" w:rsidRPr="005F3E07" w14:paraId="7179BD1A" w14:textId="77777777" w:rsidTr="00CA53AC"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34EC5A33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t>Uncertainty factor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14:paraId="6A4D2041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t>Definition</w:t>
            </w:r>
          </w:p>
          <w:p w14:paraId="2BDB53A0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1823FE30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t>Prospective severity classification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14:paraId="37DB41D8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t>Retrospective assessment</w:t>
            </w:r>
          </w:p>
        </w:tc>
      </w:tr>
      <w:tr w:rsidR="00CA53AC" w:rsidRPr="005F3E07" w14:paraId="501091FD" w14:textId="77777777" w:rsidTr="00CA53AC">
        <w:tc>
          <w:tcPr>
            <w:tcW w:w="1418" w:type="dxa"/>
            <w:shd w:val="clear" w:color="auto" w:fill="auto"/>
          </w:tcPr>
          <w:p w14:paraId="66589324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t>Low</w:t>
            </w:r>
          </w:p>
          <w:p w14:paraId="6F11C04A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170ACC86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1454EB0D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1C134639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</w:tc>
        <w:tc>
          <w:tcPr>
            <w:tcW w:w="3118" w:type="dxa"/>
            <w:shd w:val="clear" w:color="auto" w:fill="auto"/>
          </w:tcPr>
          <w:p w14:paraId="2A79C30A" w14:textId="08D13F31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  <w:r w:rsidRPr="005F3E07">
              <w:rPr>
                <w:rFonts w:eastAsia="Palatino Linotype" w:cstheme="minorHAnsi"/>
                <w:lang w:val="en-GB" w:eastAsia="de-CH"/>
              </w:rPr>
              <w:t>Extensive literature (e.g.</w:t>
            </w:r>
            <w:r w:rsidR="002B32F7" w:rsidRPr="005F3E07">
              <w:rPr>
                <w:rFonts w:eastAsia="Palatino Linotype" w:cstheme="minorHAnsi"/>
                <w:lang w:val="en-GB" w:eastAsia="de-CH"/>
              </w:rPr>
              <w:t>,</w:t>
            </w:r>
            <w:r w:rsidRPr="005F3E07">
              <w:rPr>
                <w:rFonts w:eastAsia="Palatino Linotype" w:cstheme="minorHAnsi"/>
                <w:lang w:val="en-GB" w:eastAsia="de-CH"/>
              </w:rPr>
              <w:t xml:space="preserve"> scientific articles or databases of </w:t>
            </w:r>
            <w:r w:rsidR="002B32F7" w:rsidRPr="005F3E07">
              <w:rPr>
                <w:rFonts w:eastAsia="Palatino Linotype" w:cstheme="minorHAnsi"/>
                <w:lang w:val="en-GB" w:eastAsia="de-CH"/>
              </w:rPr>
              <w:t>genetically altered (</w:t>
            </w:r>
            <w:r w:rsidRPr="005F3E07">
              <w:rPr>
                <w:rFonts w:eastAsia="Palatino Linotype" w:cstheme="minorHAnsi"/>
                <w:lang w:val="en-GB" w:eastAsia="de-CH"/>
              </w:rPr>
              <w:t>GA</w:t>
            </w:r>
            <w:r w:rsidR="002B32F7" w:rsidRPr="005F3E07">
              <w:rPr>
                <w:rFonts w:eastAsia="Palatino Linotype" w:cstheme="minorHAnsi"/>
                <w:lang w:val="en-GB" w:eastAsia="de-CH"/>
              </w:rPr>
              <w:t>)</w:t>
            </w:r>
            <w:r w:rsidRPr="005F3E07">
              <w:rPr>
                <w:rFonts w:eastAsia="Palatino Linotype" w:cstheme="minorHAnsi"/>
                <w:lang w:val="en-GB" w:eastAsia="de-CH"/>
              </w:rPr>
              <w:t xml:space="preserve"> animals) or experience with the method or phenotype is available that provides a clear picture of what is expected</w:t>
            </w:r>
          </w:p>
        </w:tc>
        <w:tc>
          <w:tcPr>
            <w:tcW w:w="2127" w:type="dxa"/>
            <w:shd w:val="clear" w:color="auto" w:fill="auto"/>
          </w:tcPr>
          <w:p w14:paraId="1C3C114E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  <w:r w:rsidRPr="005F3E07">
              <w:rPr>
                <w:rFonts w:eastAsia="Palatino Linotype" w:cstheme="minorHAnsi"/>
                <w:lang w:val="en-GB" w:eastAsia="de-CH"/>
              </w:rPr>
              <w:t xml:space="preserve">Possible </w:t>
            </w:r>
          </w:p>
          <w:p w14:paraId="4770996E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  <w:p w14:paraId="45BADE5D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  <w:p w14:paraId="2CF1619D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  <w:p w14:paraId="433A96FB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</w:tc>
        <w:tc>
          <w:tcPr>
            <w:tcW w:w="2181" w:type="dxa"/>
          </w:tcPr>
          <w:p w14:paraId="39BEF7F2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  <w:r w:rsidRPr="005F3E07">
              <w:rPr>
                <w:rFonts w:eastAsia="Palatino Linotype" w:cstheme="minorHAnsi"/>
                <w:lang w:val="en-GB" w:eastAsia="de-CH"/>
              </w:rPr>
              <w:t>Recommended but not required</w:t>
            </w:r>
          </w:p>
          <w:p w14:paraId="6E3AD3CE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  <w:p w14:paraId="61DC7E52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  <w:p w14:paraId="62E6ECA0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</w:tc>
      </w:tr>
      <w:tr w:rsidR="00CA53AC" w:rsidRPr="005F3E07" w14:paraId="0C84D512" w14:textId="77777777" w:rsidTr="00CA53AC">
        <w:tc>
          <w:tcPr>
            <w:tcW w:w="1418" w:type="dxa"/>
            <w:shd w:val="clear" w:color="auto" w:fill="auto"/>
          </w:tcPr>
          <w:p w14:paraId="26BD64EA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t>Medium</w:t>
            </w:r>
          </w:p>
          <w:p w14:paraId="4AD51BDB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6C9A78E6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7D1CEF4F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</w:tc>
        <w:tc>
          <w:tcPr>
            <w:tcW w:w="3118" w:type="dxa"/>
            <w:shd w:val="clear" w:color="auto" w:fill="auto"/>
          </w:tcPr>
          <w:p w14:paraId="5A15AF4C" w14:textId="543CF9E1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  <w:r w:rsidRPr="005F3E07">
              <w:rPr>
                <w:rFonts w:eastAsia="Palatino Linotype" w:cstheme="minorHAnsi"/>
                <w:lang w:val="en-GB" w:eastAsia="de-CH"/>
              </w:rPr>
              <w:t>Some literature or experience with the method or phenotype</w:t>
            </w:r>
            <w:r w:rsidR="002B32F7" w:rsidRPr="005F3E07">
              <w:rPr>
                <w:rFonts w:eastAsia="Palatino Linotype" w:cstheme="minorHAnsi"/>
                <w:lang w:val="en-GB" w:eastAsia="de-CH"/>
              </w:rPr>
              <w:t xml:space="preserve"> is</w:t>
            </w:r>
            <w:r w:rsidRPr="005F3E07">
              <w:rPr>
                <w:rFonts w:eastAsia="Palatino Linotype" w:cstheme="minorHAnsi"/>
                <w:lang w:val="en-GB" w:eastAsia="de-CH"/>
              </w:rPr>
              <w:t xml:space="preserve"> available that provide indicators for severity assessment, but is still vague</w:t>
            </w:r>
          </w:p>
          <w:p w14:paraId="0CF2CB5B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</w:tc>
        <w:tc>
          <w:tcPr>
            <w:tcW w:w="2127" w:type="dxa"/>
            <w:shd w:val="clear" w:color="auto" w:fill="auto"/>
          </w:tcPr>
          <w:p w14:paraId="5970263E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  <w:r w:rsidRPr="005F3E07">
              <w:rPr>
                <w:rFonts w:eastAsia="Palatino Linotype" w:cstheme="minorHAnsi"/>
                <w:lang w:val="en-GB" w:eastAsia="de-CH"/>
              </w:rPr>
              <w:t>Possible, but vague</w:t>
            </w:r>
          </w:p>
          <w:p w14:paraId="3E77FD9A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  <w:p w14:paraId="1C48D810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  <w:p w14:paraId="31958C7E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</w:tc>
        <w:tc>
          <w:tcPr>
            <w:tcW w:w="2181" w:type="dxa"/>
          </w:tcPr>
          <w:p w14:paraId="513B9DD5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  <w:r w:rsidRPr="005F3E07">
              <w:rPr>
                <w:rFonts w:eastAsia="Palatino Linotype" w:cstheme="minorHAnsi"/>
                <w:lang w:val="en-GB" w:eastAsia="de-CH"/>
              </w:rPr>
              <w:t>Strongly recommended to confirm or revise the prospective severity assessment</w:t>
            </w:r>
          </w:p>
          <w:p w14:paraId="7722C8F8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</w:tc>
      </w:tr>
      <w:tr w:rsidR="00CA53AC" w:rsidRPr="005F3E07" w14:paraId="4D4E6D47" w14:textId="77777777" w:rsidTr="00CA53AC">
        <w:tc>
          <w:tcPr>
            <w:tcW w:w="1418" w:type="dxa"/>
            <w:shd w:val="clear" w:color="auto" w:fill="auto"/>
          </w:tcPr>
          <w:p w14:paraId="5EEEDA7F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t>High</w:t>
            </w:r>
          </w:p>
          <w:p w14:paraId="37BC4E96" w14:textId="1BAE3ACE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</w:tc>
        <w:tc>
          <w:tcPr>
            <w:tcW w:w="3118" w:type="dxa"/>
            <w:shd w:val="clear" w:color="auto" w:fill="auto"/>
          </w:tcPr>
          <w:p w14:paraId="4E1FB366" w14:textId="385E0B5C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  <w:r w:rsidRPr="005F3E07">
              <w:rPr>
                <w:rFonts w:eastAsia="Palatino Linotype" w:cstheme="minorHAnsi"/>
                <w:lang w:val="en-GB" w:eastAsia="de-CH"/>
              </w:rPr>
              <w:t>No literature or experience with the method or phenotype</w:t>
            </w:r>
            <w:r w:rsidR="002B32F7" w:rsidRPr="005F3E07">
              <w:rPr>
                <w:rFonts w:eastAsia="Palatino Linotype" w:cstheme="minorHAnsi"/>
                <w:lang w:val="en-GB" w:eastAsia="de-CH"/>
              </w:rPr>
              <w:t xml:space="preserve"> is</w:t>
            </w:r>
            <w:r w:rsidRPr="005F3E07">
              <w:rPr>
                <w:rFonts w:eastAsia="Palatino Linotype" w:cstheme="minorHAnsi"/>
                <w:lang w:val="en-GB" w:eastAsia="de-CH"/>
              </w:rPr>
              <w:t xml:space="preserve"> available</w:t>
            </w:r>
          </w:p>
          <w:p w14:paraId="313220E7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</w:tc>
        <w:tc>
          <w:tcPr>
            <w:tcW w:w="2127" w:type="dxa"/>
            <w:shd w:val="clear" w:color="auto" w:fill="auto"/>
          </w:tcPr>
          <w:p w14:paraId="6B251761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  <w:r w:rsidRPr="005F3E07">
              <w:rPr>
                <w:rFonts w:eastAsia="Palatino Linotype" w:cstheme="minorHAnsi"/>
                <w:lang w:val="en-GB" w:eastAsia="de-CH"/>
              </w:rPr>
              <w:t>Not possible</w:t>
            </w:r>
          </w:p>
          <w:p w14:paraId="08FEDFCC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  <w:p w14:paraId="34DC5CD1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</w:tc>
        <w:tc>
          <w:tcPr>
            <w:tcW w:w="2181" w:type="dxa"/>
          </w:tcPr>
          <w:p w14:paraId="04E19140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  <w:r w:rsidRPr="005F3E07">
              <w:rPr>
                <w:rFonts w:eastAsia="Palatino Linotype" w:cstheme="minorHAnsi"/>
                <w:lang w:val="en-GB" w:eastAsia="de-CH"/>
              </w:rPr>
              <w:t>Retrospective assessment mandatory</w:t>
            </w:r>
          </w:p>
          <w:p w14:paraId="5C8DF720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lang w:val="en-GB" w:eastAsia="de-CH"/>
              </w:rPr>
            </w:pPr>
          </w:p>
        </w:tc>
      </w:tr>
    </w:tbl>
    <w:p w14:paraId="6DA4C9BD" w14:textId="3E13D2D2" w:rsidR="00CA53AC" w:rsidRPr="005F3E07" w:rsidRDefault="00CA53AC" w:rsidP="00CA53AC">
      <w:pPr>
        <w:pStyle w:val="MDPI31text"/>
        <w:ind w:firstLine="0"/>
        <w:jc w:val="left"/>
        <w:rPr>
          <w:rFonts w:cstheme="minorHAnsi"/>
          <w:lang w:val="en-GB"/>
        </w:rPr>
      </w:pPr>
    </w:p>
    <w:p w14:paraId="198BA6B2" w14:textId="77777777" w:rsidR="00CA53AC" w:rsidRPr="005F3E07" w:rsidRDefault="00CA53AC">
      <w:pPr>
        <w:rPr>
          <w:rFonts w:ascii="Palatino Linotype" w:eastAsia="Times New Roman" w:hAnsi="Palatino Linotype" w:cstheme="minorHAnsi"/>
          <w:snapToGrid w:val="0"/>
          <w:color w:val="000000"/>
          <w:sz w:val="20"/>
          <w:lang w:val="en-GB" w:eastAsia="de-DE" w:bidi="en-US"/>
        </w:rPr>
      </w:pPr>
      <w:r w:rsidRPr="005F3E07">
        <w:rPr>
          <w:rFonts w:ascii="Palatino Linotype" w:hAnsi="Palatino Linotype" w:cstheme="minorHAnsi"/>
          <w:lang w:val="en-GB"/>
        </w:rPr>
        <w:br w:type="page"/>
      </w:r>
    </w:p>
    <w:p w14:paraId="2B8390CC" w14:textId="1746E380" w:rsidR="00CA53AC" w:rsidRPr="005F3E07" w:rsidRDefault="00CA53AC" w:rsidP="003D7B7B">
      <w:pPr>
        <w:rPr>
          <w:rFonts w:ascii="Palatino Linotype" w:hAnsi="Palatino Linotype"/>
          <w:b/>
          <w:lang w:val="en-GB" w:eastAsia="de-CH"/>
        </w:rPr>
      </w:pPr>
      <w:r w:rsidRPr="005F3E07">
        <w:rPr>
          <w:rFonts w:ascii="Palatino Linotype" w:hAnsi="Palatino Linotype"/>
          <w:b/>
          <w:lang w:val="en-GB" w:eastAsia="de-CH"/>
        </w:rPr>
        <w:lastRenderedPageBreak/>
        <w:t xml:space="preserve">Table 2. </w:t>
      </w:r>
      <w:r w:rsidRPr="005F3E07">
        <w:rPr>
          <w:rFonts w:ascii="Palatino Linotype" w:hAnsi="Palatino Linotype"/>
          <w:lang w:val="en-GB" w:eastAsia="de-CH"/>
        </w:rPr>
        <w:t>Consequences of uncertainty: How to plan a structured welfare assessment and appropriate monitoring</w:t>
      </w:r>
      <w:r w:rsidR="002B32F7" w:rsidRPr="005F3E07">
        <w:rPr>
          <w:rFonts w:ascii="Palatino Linotype" w:hAnsi="Palatino Linotype"/>
          <w:b/>
          <w:lang w:val="en-GB" w:eastAsia="de-CH"/>
        </w:rPr>
        <w:t>.</w:t>
      </w:r>
    </w:p>
    <w:tbl>
      <w:tblPr>
        <w:tblW w:w="11340" w:type="dxa"/>
        <w:tblBorders>
          <w:top w:val="single" w:sz="8" w:space="0" w:color="000000"/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7"/>
        <w:gridCol w:w="3301"/>
        <w:gridCol w:w="3301"/>
        <w:gridCol w:w="3301"/>
      </w:tblGrid>
      <w:tr w:rsidR="00CA53AC" w:rsidRPr="005F3E07" w14:paraId="4A57F9BC" w14:textId="77777777" w:rsidTr="0003158C"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</w:tcMar>
          </w:tcPr>
          <w:p w14:paraId="7156B6A0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3F762781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t>Uncertainty factor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</w:tcMar>
          </w:tcPr>
          <w:p w14:paraId="32D660D2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u w:val="single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u w:val="single"/>
                <w:lang w:val="en-GB" w:eastAsia="de-CH"/>
              </w:rPr>
              <w:t>Welfare assessment factors</w:t>
            </w:r>
          </w:p>
          <w:p w14:paraId="654D33C6" w14:textId="2C04ABB6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t>1) Time points for assessment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</w:tcMar>
          </w:tcPr>
          <w:p w14:paraId="5DC82AD0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459AE2B5" w14:textId="1AB5AA31" w:rsidR="00CA53AC" w:rsidRPr="005F3E07" w:rsidRDefault="00CA53AC" w:rsidP="003D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vertAlign w:val="superscript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t>2) Assessment/examination parameters</w:t>
            </w:r>
            <w:r w:rsidR="003D7B7B" w:rsidRPr="005F3E07">
              <w:rPr>
                <w:rStyle w:val="Funotenzeichen"/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footnoteReference w:id="5"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tcMar>
              <w:top w:w="57" w:type="dxa"/>
            </w:tcMar>
          </w:tcPr>
          <w:p w14:paraId="02DB5980" w14:textId="16F8BDA4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4896556C" w14:textId="0F376C5A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t>3) Assessors</w:t>
            </w:r>
          </w:p>
        </w:tc>
      </w:tr>
      <w:tr w:rsidR="00CA53AC" w:rsidRPr="005F3E07" w14:paraId="73CEB167" w14:textId="77777777" w:rsidTr="0003158C">
        <w:tc>
          <w:tcPr>
            <w:tcW w:w="1418" w:type="dxa"/>
            <w:shd w:val="clear" w:color="auto" w:fill="auto"/>
          </w:tcPr>
          <w:p w14:paraId="2C14718C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t>Low</w:t>
            </w:r>
          </w:p>
          <w:p w14:paraId="2754CFF1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7BBA2059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18683463" w14:textId="2FE816B5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</w:tc>
        <w:tc>
          <w:tcPr>
            <w:tcW w:w="3260" w:type="dxa"/>
            <w:shd w:val="clear" w:color="auto" w:fill="auto"/>
          </w:tcPr>
          <w:p w14:paraId="4C89D750" w14:textId="034D7FCF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  <w:r w:rsidRPr="005F3E07">
              <w:rPr>
                <w:rFonts w:cstheme="minorHAnsi"/>
                <w:sz w:val="18"/>
                <w:szCs w:val="18"/>
                <w:lang w:bidi="ar-SA"/>
              </w:rPr>
              <w:t xml:space="preserve">Animals are </w:t>
            </w:r>
            <w:r w:rsidR="002B32F7" w:rsidRPr="005F3E07">
              <w:rPr>
                <w:rFonts w:cstheme="minorHAnsi"/>
                <w:sz w:val="18"/>
                <w:szCs w:val="18"/>
                <w:lang w:bidi="ar-SA"/>
              </w:rPr>
              <w:t>assessed at defined time points,</w:t>
            </w:r>
            <w:r w:rsidRPr="005F3E07">
              <w:rPr>
                <w:rFonts w:cstheme="minorHAnsi"/>
                <w:sz w:val="18"/>
                <w:szCs w:val="18"/>
                <w:lang w:bidi="ar-SA"/>
              </w:rPr>
              <w:t xml:space="preserve"> from onset of disease until the end of lifespan; frequency according to expected phenotype, e.g.</w:t>
            </w:r>
            <w:r w:rsidR="002B32F7" w:rsidRPr="005F3E07">
              <w:rPr>
                <w:rFonts w:cstheme="minorHAnsi"/>
                <w:sz w:val="18"/>
                <w:szCs w:val="18"/>
                <w:lang w:bidi="ar-SA"/>
              </w:rPr>
              <w:t>,</w:t>
            </w:r>
            <w:r w:rsidRPr="005F3E07">
              <w:rPr>
                <w:rFonts w:cstheme="minorHAnsi"/>
                <w:sz w:val="18"/>
                <w:szCs w:val="18"/>
                <w:lang w:bidi="ar-SA"/>
              </w:rPr>
              <w:t xml:space="preserve"> progression of disease.</w:t>
            </w:r>
          </w:p>
        </w:tc>
        <w:tc>
          <w:tcPr>
            <w:tcW w:w="3260" w:type="dxa"/>
            <w:shd w:val="clear" w:color="auto" w:fill="auto"/>
          </w:tcPr>
          <w:p w14:paraId="5F15FFFD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  <w:r w:rsidRPr="005F3E07">
              <w:rPr>
                <w:rFonts w:cstheme="minorHAnsi"/>
                <w:sz w:val="18"/>
                <w:szCs w:val="18"/>
                <w:lang w:bidi="ar-SA"/>
              </w:rPr>
              <w:t>Adapt the general welfare assessment scheme according to the clinical signs expected.</w:t>
            </w:r>
          </w:p>
          <w:p w14:paraId="7807533B" w14:textId="43D4B965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  <w:p w14:paraId="4C10E6A9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</w:tc>
        <w:tc>
          <w:tcPr>
            <w:tcW w:w="3260" w:type="dxa"/>
          </w:tcPr>
          <w:p w14:paraId="3F6DAE59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  <w:r w:rsidRPr="005F3E07">
              <w:rPr>
                <w:rFonts w:cstheme="minorHAnsi"/>
                <w:sz w:val="18"/>
                <w:szCs w:val="18"/>
                <w:lang w:bidi="ar-SA"/>
              </w:rPr>
              <w:t>Scientist and/or animal caretakers; involve veterinarian or AWO if needed.</w:t>
            </w:r>
          </w:p>
          <w:p w14:paraId="6DC654B6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  <w:p w14:paraId="38C6E0F9" w14:textId="52D936ED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  <w:p w14:paraId="40B17B29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</w:tc>
      </w:tr>
      <w:tr w:rsidR="00CA53AC" w:rsidRPr="005F3E07" w14:paraId="210D91C6" w14:textId="77777777" w:rsidTr="0003158C">
        <w:tc>
          <w:tcPr>
            <w:tcW w:w="1418" w:type="dxa"/>
            <w:shd w:val="clear" w:color="auto" w:fill="auto"/>
          </w:tcPr>
          <w:p w14:paraId="5B78B0A1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t>Medium</w:t>
            </w:r>
          </w:p>
          <w:p w14:paraId="401D0633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3483BA14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0E47EB12" w14:textId="7811B9D9" w:rsidR="003D7B7B" w:rsidRPr="005F3E07" w:rsidRDefault="003D7B7B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74D563E7" w14:textId="721CF6C4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</w:tc>
        <w:tc>
          <w:tcPr>
            <w:tcW w:w="3260" w:type="dxa"/>
            <w:shd w:val="clear" w:color="auto" w:fill="auto"/>
          </w:tcPr>
          <w:p w14:paraId="3022F00C" w14:textId="43AC01EE" w:rsidR="003D7B7B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  <w:r w:rsidRPr="005F3E07">
              <w:rPr>
                <w:rFonts w:cstheme="minorHAnsi"/>
                <w:sz w:val="18"/>
                <w:szCs w:val="18"/>
                <w:lang w:bidi="ar-SA"/>
              </w:rPr>
              <w:t>Animals are assessed at time points according to expected onset of disease until the end of lifespan; additional time points before and between expected time points should be defined to recognize unexpected phenotypes (all lifestages should be covered)</w:t>
            </w:r>
            <w:r w:rsidR="003D7B7B" w:rsidRPr="005F3E07">
              <w:rPr>
                <w:rFonts w:cstheme="minorHAnsi"/>
                <w:sz w:val="18"/>
                <w:szCs w:val="18"/>
                <w:lang w:bidi="ar-S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F6A7993" w14:textId="3C90353D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  <w:r w:rsidRPr="005F3E07">
              <w:rPr>
                <w:rFonts w:cstheme="minorHAnsi"/>
                <w:sz w:val="18"/>
                <w:szCs w:val="18"/>
                <w:lang w:bidi="ar-SA"/>
              </w:rPr>
              <w:t>Adapt the general welfare assessment scheme according</w:t>
            </w:r>
            <w:r w:rsidR="002B32F7" w:rsidRPr="005F3E07">
              <w:rPr>
                <w:rFonts w:cstheme="minorHAnsi"/>
                <w:sz w:val="18"/>
                <w:szCs w:val="18"/>
                <w:lang w:bidi="ar-SA"/>
              </w:rPr>
              <w:t xml:space="preserve"> to the clinical signs expected. I</w:t>
            </w:r>
            <w:r w:rsidRPr="005F3E07">
              <w:rPr>
                <w:rFonts w:cstheme="minorHAnsi"/>
                <w:sz w:val="18"/>
                <w:szCs w:val="18"/>
                <w:lang w:bidi="ar-SA"/>
              </w:rPr>
              <w:t>nclude general welfare criteria, e.g. measurement of body weight to recognize unexpected eve</w:t>
            </w:r>
            <w:r w:rsidR="002B32F7" w:rsidRPr="005F3E07">
              <w:rPr>
                <w:rFonts w:cstheme="minorHAnsi"/>
                <w:sz w:val="18"/>
                <w:szCs w:val="18"/>
                <w:lang w:bidi="ar-SA"/>
              </w:rPr>
              <w:t>nts as soon as possible, and</w:t>
            </w:r>
            <w:r w:rsidRPr="005F3E07">
              <w:rPr>
                <w:rFonts w:cstheme="minorHAnsi"/>
                <w:sz w:val="18"/>
                <w:szCs w:val="18"/>
                <w:lang w:bidi="ar-SA"/>
              </w:rPr>
              <w:t xml:space="preserve"> postmortem examination.</w:t>
            </w:r>
          </w:p>
        </w:tc>
        <w:tc>
          <w:tcPr>
            <w:tcW w:w="3260" w:type="dxa"/>
          </w:tcPr>
          <w:p w14:paraId="72C6D783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  <w:r w:rsidRPr="005F3E07">
              <w:rPr>
                <w:rFonts w:cstheme="minorHAnsi"/>
                <w:sz w:val="18"/>
                <w:szCs w:val="18"/>
                <w:lang w:bidi="ar-SA"/>
              </w:rPr>
              <w:t>Scientist and/or animal caretakers; involve veterinarian or AWO if unexpected phenotypes occur and for the final assessment of the line. Discuss refinement and degree of severity with veterinarian or AWO.</w:t>
            </w:r>
          </w:p>
          <w:p w14:paraId="5146B7FF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</w:tc>
      </w:tr>
      <w:tr w:rsidR="00CA53AC" w:rsidRPr="005F3E07" w14:paraId="24C1B7A0" w14:textId="77777777" w:rsidTr="0003158C">
        <w:tc>
          <w:tcPr>
            <w:tcW w:w="1418" w:type="dxa"/>
            <w:shd w:val="clear" w:color="auto" w:fill="auto"/>
          </w:tcPr>
          <w:p w14:paraId="209E0E22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  <w:r w:rsidRPr="005F3E07"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  <w:t>High</w:t>
            </w:r>
          </w:p>
          <w:p w14:paraId="78A9D422" w14:textId="385FDEBE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263C0208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  <w:p w14:paraId="6726B31D" w14:textId="77777777" w:rsidR="00CA53AC" w:rsidRPr="005F3E07" w:rsidRDefault="00CA53AC" w:rsidP="00512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theme="minorHAnsi"/>
                <w:b/>
                <w:sz w:val="20"/>
                <w:lang w:val="en-GB" w:eastAsia="de-CH"/>
              </w:rPr>
            </w:pPr>
          </w:p>
        </w:tc>
        <w:tc>
          <w:tcPr>
            <w:tcW w:w="3260" w:type="dxa"/>
            <w:shd w:val="clear" w:color="auto" w:fill="auto"/>
          </w:tcPr>
          <w:p w14:paraId="52B240F1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  <w:r w:rsidRPr="005F3E07">
              <w:rPr>
                <w:rFonts w:cstheme="minorHAnsi"/>
                <w:sz w:val="18"/>
                <w:szCs w:val="18"/>
                <w:lang w:bidi="ar-SA"/>
              </w:rPr>
              <w:t>All livestages should be covered.</w:t>
            </w:r>
          </w:p>
          <w:p w14:paraId="1B723C7D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  <w:p w14:paraId="08874036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  <w:p w14:paraId="47B6FEF4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  <w:p w14:paraId="7F908374" w14:textId="661391CA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</w:tc>
        <w:tc>
          <w:tcPr>
            <w:tcW w:w="3260" w:type="dxa"/>
            <w:shd w:val="clear" w:color="auto" w:fill="auto"/>
          </w:tcPr>
          <w:p w14:paraId="660FE470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  <w:r w:rsidRPr="005F3E07">
              <w:rPr>
                <w:rFonts w:cstheme="minorHAnsi"/>
                <w:sz w:val="18"/>
                <w:szCs w:val="18"/>
                <w:lang w:bidi="ar-SA"/>
              </w:rPr>
              <w:t>Use the general welfare assessment scheme. Include postmortem examination.</w:t>
            </w:r>
          </w:p>
          <w:p w14:paraId="0ABB7ABA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  <w:p w14:paraId="555FE379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  <w:p w14:paraId="251476BF" w14:textId="5EFDA8D9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  <w:p w14:paraId="1D1C543B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</w:tc>
        <w:tc>
          <w:tcPr>
            <w:tcW w:w="3260" w:type="dxa"/>
          </w:tcPr>
          <w:p w14:paraId="62D822EA" w14:textId="77777777" w:rsidR="00CA53AC" w:rsidRPr="005F3E07" w:rsidRDefault="00CA53AC" w:rsidP="00512F55">
            <w:pPr>
              <w:pStyle w:val="MDPI42tablebody"/>
              <w:jc w:val="left"/>
              <w:rPr>
                <w:rFonts w:eastAsia="Palatino Linotype" w:cstheme="minorHAnsi"/>
                <w:sz w:val="18"/>
                <w:szCs w:val="18"/>
              </w:rPr>
            </w:pPr>
            <w:r w:rsidRPr="005F3E07">
              <w:rPr>
                <w:rFonts w:cstheme="minorHAnsi"/>
                <w:sz w:val="18"/>
                <w:szCs w:val="18"/>
                <w:lang w:bidi="ar-SA"/>
              </w:rPr>
              <w:t>Assessment should be carried out by two experienced persons; involve veterinarian or AWO for ongoing monitoring and for the final assessment of the line. Discuss refinement and degree of severity with veterinarian or AWO.</w:t>
            </w:r>
          </w:p>
          <w:p w14:paraId="18C04FCA" w14:textId="77777777" w:rsidR="00CA53AC" w:rsidRPr="005F3E07" w:rsidRDefault="00CA53AC" w:rsidP="00512F55">
            <w:pPr>
              <w:pStyle w:val="MDPI42tablebody"/>
              <w:jc w:val="left"/>
              <w:rPr>
                <w:rFonts w:cstheme="minorHAnsi"/>
                <w:sz w:val="18"/>
                <w:szCs w:val="18"/>
                <w:lang w:bidi="ar-SA"/>
              </w:rPr>
            </w:pPr>
          </w:p>
        </w:tc>
      </w:tr>
    </w:tbl>
    <w:p w14:paraId="36AE344A" w14:textId="05668FF9" w:rsidR="00CA53AC" w:rsidRPr="005F3E07" w:rsidRDefault="00CA53AC" w:rsidP="00CA53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Palatino Linotype" w:eastAsia="Palatino Linotype" w:hAnsi="Palatino Linotype" w:cstheme="minorHAnsi"/>
          <w:sz w:val="18"/>
          <w:szCs w:val="18"/>
          <w:lang w:val="en-GB" w:eastAsia="de-CH"/>
        </w:rPr>
      </w:pPr>
      <w:r w:rsidRPr="005F3E07">
        <w:rPr>
          <w:rFonts w:ascii="Palatino Linotype" w:eastAsia="Palatino Linotype" w:hAnsi="Palatino Linotype" w:cstheme="minorHAnsi"/>
          <w:sz w:val="18"/>
          <w:szCs w:val="18"/>
          <w:vertAlign w:val="superscript"/>
          <w:lang w:val="en-GB" w:eastAsia="de-CH"/>
        </w:rPr>
        <w:t>1</w:t>
      </w:r>
    </w:p>
    <w:p w14:paraId="172D4098" w14:textId="77777777" w:rsidR="00E95E06" w:rsidRPr="005F3E07" w:rsidRDefault="00E95E06" w:rsidP="00CA53AC">
      <w:pPr>
        <w:pStyle w:val="MDPI31text"/>
        <w:ind w:firstLine="0"/>
        <w:jc w:val="left"/>
        <w:rPr>
          <w:rFonts w:cstheme="minorHAnsi"/>
          <w:lang w:val="en-GB"/>
        </w:rPr>
      </w:pPr>
    </w:p>
    <w:sectPr w:rsidR="00E95E06" w:rsidRPr="005F3E07" w:rsidSect="00CA53A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C321C" w14:textId="77777777" w:rsidR="00512F55" w:rsidRDefault="00512F55" w:rsidP="00E95E06">
      <w:pPr>
        <w:spacing w:after="0" w:line="240" w:lineRule="auto"/>
      </w:pPr>
      <w:r>
        <w:separator/>
      </w:r>
    </w:p>
  </w:endnote>
  <w:endnote w:type="continuationSeparator" w:id="0">
    <w:p w14:paraId="56A21AEE" w14:textId="77777777" w:rsidR="00512F55" w:rsidRDefault="00512F55" w:rsidP="00E9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90D1B" w14:textId="77777777" w:rsidR="00512F55" w:rsidRDefault="00512F55" w:rsidP="00E95E06">
      <w:pPr>
        <w:spacing w:after="0" w:line="240" w:lineRule="auto"/>
      </w:pPr>
      <w:r>
        <w:separator/>
      </w:r>
    </w:p>
  </w:footnote>
  <w:footnote w:type="continuationSeparator" w:id="0">
    <w:p w14:paraId="43164CBE" w14:textId="77777777" w:rsidR="00512F55" w:rsidRDefault="00512F55" w:rsidP="00E95E06">
      <w:pPr>
        <w:spacing w:after="0" w:line="240" w:lineRule="auto"/>
      </w:pPr>
      <w:r>
        <w:continuationSeparator/>
      </w:r>
    </w:p>
  </w:footnote>
  <w:footnote w:id="1">
    <w:p w14:paraId="7B75F0E7" w14:textId="62A33C35" w:rsidR="00E95E06" w:rsidRPr="005F3E07" w:rsidRDefault="00E95E06" w:rsidP="00DA1F87">
      <w:pPr>
        <w:pStyle w:val="KeinLeerraum"/>
        <w:rPr>
          <w:rFonts w:ascii="Palatino Linotype" w:hAnsi="Palatino Linotype" w:cstheme="minorHAnsi"/>
          <w:sz w:val="16"/>
          <w:szCs w:val="16"/>
          <w:lang w:val="en-US"/>
        </w:rPr>
      </w:pPr>
      <w:r w:rsidRPr="005F3E07">
        <w:rPr>
          <w:rFonts w:ascii="Palatino Linotype" w:hAnsi="Palatino Linotype" w:cstheme="minorHAnsi"/>
          <w:sz w:val="16"/>
          <w:szCs w:val="16"/>
          <w:vertAlign w:val="superscript"/>
        </w:rPr>
        <w:footnoteRef/>
      </w:r>
      <w:r w:rsidR="00CA53AC" w:rsidRPr="005F3E07">
        <w:rPr>
          <w:rFonts w:ascii="Palatino Linotype" w:hAnsi="Palatino Linotype" w:cstheme="minorHAnsi"/>
          <w:sz w:val="16"/>
          <w:szCs w:val="16"/>
          <w:lang w:val="en-US"/>
        </w:rPr>
        <w:t xml:space="preserve"> See Table 1. for the assignment of an uncertainty factor</w:t>
      </w:r>
    </w:p>
  </w:footnote>
  <w:footnote w:id="2">
    <w:p w14:paraId="76A7C7E6" w14:textId="0FDD3A2B" w:rsidR="00E95E06" w:rsidRPr="005F3E07" w:rsidRDefault="00E95E06" w:rsidP="00DA1F87">
      <w:pPr>
        <w:pStyle w:val="KeinLeerraum"/>
        <w:rPr>
          <w:rFonts w:ascii="Palatino Linotype" w:hAnsi="Palatino Linotype" w:cstheme="minorHAnsi"/>
          <w:sz w:val="16"/>
          <w:szCs w:val="16"/>
          <w:lang w:val="en-US"/>
        </w:rPr>
      </w:pPr>
      <w:r w:rsidRPr="005F3E07">
        <w:rPr>
          <w:rFonts w:ascii="Palatino Linotype" w:hAnsi="Palatino Linotype" w:cstheme="minorHAnsi"/>
          <w:sz w:val="16"/>
          <w:szCs w:val="16"/>
          <w:vertAlign w:val="superscript"/>
        </w:rPr>
        <w:footnoteRef/>
      </w:r>
      <w:r w:rsidR="00B330CF" w:rsidRPr="005F3E07">
        <w:rPr>
          <w:rFonts w:ascii="Palatino Linotype" w:hAnsi="Palatino Linotype" w:cstheme="minorHAnsi"/>
          <w:sz w:val="16"/>
          <w:szCs w:val="16"/>
          <w:lang w:val="en-US"/>
        </w:rPr>
        <w:t xml:space="preserve"> E</w:t>
      </w:r>
      <w:r w:rsidRPr="005F3E07">
        <w:rPr>
          <w:rFonts w:ascii="Palatino Linotype" w:hAnsi="Palatino Linotype" w:cstheme="minorHAnsi"/>
          <w:sz w:val="16"/>
          <w:szCs w:val="16"/>
          <w:lang w:val="en-US"/>
        </w:rPr>
        <w:t xml:space="preserve">.g. Refinement, for more details see </w:t>
      </w:r>
      <w:r w:rsidR="00D70713" w:rsidRPr="005F3E07">
        <w:rPr>
          <w:rFonts w:ascii="Palatino Linotype" w:hAnsi="Palatino Linotype" w:cstheme="minorHAnsi"/>
          <w:i/>
          <w:sz w:val="16"/>
          <w:szCs w:val="16"/>
          <w:lang w:val="en-US"/>
        </w:rPr>
        <w:t>3RsAGENT: Supplementary information and practical guidance</w:t>
      </w:r>
    </w:p>
  </w:footnote>
  <w:footnote w:id="3">
    <w:p w14:paraId="1DACB7AC" w14:textId="45972ADB" w:rsidR="00E95E06" w:rsidRPr="00DA1F87" w:rsidRDefault="00E95E06" w:rsidP="00DA1F87">
      <w:pPr>
        <w:pStyle w:val="KeinLeerraum"/>
        <w:rPr>
          <w:rFonts w:ascii="Palatino Linotype" w:hAnsi="Palatino Linotype"/>
          <w:sz w:val="16"/>
          <w:szCs w:val="16"/>
          <w:lang w:val="en-US"/>
        </w:rPr>
      </w:pPr>
      <w:r w:rsidRPr="005F3E07">
        <w:rPr>
          <w:rFonts w:ascii="Palatino Linotype" w:hAnsi="Palatino Linotype" w:cstheme="minorHAnsi"/>
          <w:sz w:val="16"/>
          <w:szCs w:val="16"/>
          <w:vertAlign w:val="superscript"/>
        </w:rPr>
        <w:footnoteRef/>
      </w:r>
      <w:r w:rsidR="00B330CF" w:rsidRPr="005F3E07">
        <w:rPr>
          <w:rFonts w:ascii="Palatino Linotype" w:hAnsi="Palatino Linotype" w:cstheme="minorHAnsi"/>
          <w:sz w:val="16"/>
          <w:szCs w:val="16"/>
          <w:lang w:val="en-US"/>
        </w:rPr>
        <w:t xml:space="preserve"> C</w:t>
      </w:r>
      <w:r w:rsidRPr="005F3E07">
        <w:rPr>
          <w:rFonts w:ascii="Palatino Linotype" w:hAnsi="Palatino Linotype" w:cstheme="minorHAnsi"/>
          <w:sz w:val="16"/>
          <w:szCs w:val="16"/>
          <w:lang w:val="en-US"/>
        </w:rPr>
        <w:t>onsider modulating factors of harm</w:t>
      </w:r>
      <w:r w:rsidR="00B330CF" w:rsidRPr="005F3E07">
        <w:rPr>
          <w:rFonts w:ascii="Palatino Linotype" w:hAnsi="Palatino Linotype" w:cstheme="minorHAnsi"/>
          <w:sz w:val="16"/>
          <w:szCs w:val="16"/>
          <w:lang w:val="en-US"/>
        </w:rPr>
        <w:t>. The classification “non-harmful” may apply only for single procedures but is not applicable to the legal requirement of assigning an overall severity for the project.</w:t>
      </w:r>
    </w:p>
  </w:footnote>
  <w:footnote w:id="4">
    <w:p w14:paraId="6288FC55" w14:textId="16C618CC" w:rsidR="00CA53AC" w:rsidRPr="005F3E07" w:rsidRDefault="00CA53AC" w:rsidP="00CA53AC">
      <w:pPr>
        <w:pStyle w:val="MDPIfooterfirstpage"/>
        <w:rPr>
          <w:rFonts w:cstheme="minorHAnsi"/>
          <w:sz w:val="18"/>
          <w:szCs w:val="18"/>
        </w:rPr>
      </w:pPr>
      <w:r w:rsidRPr="005F3E07">
        <w:rPr>
          <w:rFonts w:cstheme="minorHAnsi"/>
          <w:sz w:val="18"/>
          <w:szCs w:val="18"/>
          <w:vertAlign w:val="superscript"/>
        </w:rPr>
        <w:footnoteRef/>
      </w:r>
      <w:r w:rsidRPr="005F3E07">
        <w:rPr>
          <w:rFonts w:cstheme="minorHAnsi"/>
          <w:sz w:val="18"/>
          <w:szCs w:val="18"/>
        </w:rPr>
        <w:t xml:space="preserve"> </w:t>
      </w:r>
      <w:r w:rsidRPr="005F3E07">
        <w:rPr>
          <w:rFonts w:cstheme="minorHAnsi"/>
          <w:szCs w:val="16"/>
        </w:rPr>
        <w:t xml:space="preserve">The recommended prospective severity classification assigned to procedures should be based on the highest severity anticipated for any animal on the study (see </w:t>
      </w:r>
      <w:r w:rsidR="005F3E07" w:rsidRPr="005F3E07">
        <w:rPr>
          <w:rFonts w:cstheme="minorHAnsi"/>
          <w:szCs w:val="16"/>
        </w:rPr>
        <w:t xml:space="preserve">European Commission Expert Working Group. </w:t>
      </w:r>
      <w:r w:rsidR="005F3E07" w:rsidRPr="005F3E07">
        <w:rPr>
          <w:rFonts w:cstheme="minorHAnsi"/>
          <w:iCs/>
          <w:szCs w:val="16"/>
        </w:rPr>
        <w:t>Working Document on Genetically Altered Animals-Corrigendum of 24 January 2013.</w:t>
      </w:r>
      <w:r w:rsidR="005F3E07" w:rsidRPr="005F3E07">
        <w:rPr>
          <w:rFonts w:cstheme="minorHAnsi"/>
          <w:i/>
          <w:szCs w:val="16"/>
        </w:rPr>
        <w:t xml:space="preserve"> </w:t>
      </w:r>
      <w:r w:rsidR="005F3E07" w:rsidRPr="005F3E07">
        <w:rPr>
          <w:rFonts w:cstheme="minorHAnsi"/>
          <w:szCs w:val="16"/>
        </w:rPr>
        <w:t>2013. Available online: http://ec.europa.eu/environment/chemicals/lab_animals/pdf/corrigendum.pdf</w:t>
      </w:r>
      <w:r w:rsidRPr="005F3E07">
        <w:rPr>
          <w:rFonts w:cstheme="minorHAnsi"/>
          <w:szCs w:val="16"/>
        </w:rPr>
        <w:t>).</w:t>
      </w:r>
    </w:p>
  </w:footnote>
  <w:footnote w:id="5">
    <w:p w14:paraId="464ECDA7" w14:textId="4AADED91" w:rsidR="003D7B7B" w:rsidRPr="005F3E07" w:rsidRDefault="003D7B7B">
      <w:pPr>
        <w:pStyle w:val="Funotentext"/>
        <w:rPr>
          <w:rFonts w:ascii="Palatino Linotype" w:hAnsi="Palatino Linotype"/>
          <w:lang w:val="en-US"/>
        </w:rPr>
      </w:pPr>
      <w:r w:rsidRPr="005F3E07">
        <w:rPr>
          <w:rStyle w:val="Funotenzeichen"/>
          <w:rFonts w:ascii="Palatino Linotype" w:hAnsi="Palatino Linotype"/>
        </w:rPr>
        <w:footnoteRef/>
      </w:r>
      <w:r w:rsidRPr="005F3E07">
        <w:rPr>
          <w:rFonts w:ascii="Palatino Linotype" w:hAnsi="Palatino Linotype"/>
          <w:lang w:val="en-US"/>
        </w:rPr>
        <w:t xml:space="preserve"> </w:t>
      </w:r>
      <w:r w:rsidRPr="005F3E07">
        <w:rPr>
          <w:rFonts w:ascii="Palatino Linotype" w:eastAsia="Palatino Linotype" w:hAnsi="Palatino Linotype" w:cstheme="minorHAnsi"/>
          <w:sz w:val="16"/>
          <w:szCs w:val="16"/>
          <w:lang w:val="en-GB" w:eastAsia="de-CH"/>
        </w:rPr>
        <w:t>Assessment should be based on observational parameters and should not involve interventions that may cause additional pain, suffering, or distress. If the characterization of severity of a phenotype requires invasive methods, that should be covered under project authorization.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BE2"/>
    <w:multiLevelType w:val="multilevel"/>
    <w:tmpl w:val="FB6A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06"/>
    <w:rsid w:val="0003158C"/>
    <w:rsid w:val="000B7794"/>
    <w:rsid w:val="000D2F8E"/>
    <w:rsid w:val="002B32F7"/>
    <w:rsid w:val="00351AE8"/>
    <w:rsid w:val="00380D52"/>
    <w:rsid w:val="003B2FC0"/>
    <w:rsid w:val="003C5711"/>
    <w:rsid w:val="003D7B7B"/>
    <w:rsid w:val="004D386B"/>
    <w:rsid w:val="00512F55"/>
    <w:rsid w:val="005F3E07"/>
    <w:rsid w:val="0082523E"/>
    <w:rsid w:val="00993757"/>
    <w:rsid w:val="009B7F8A"/>
    <w:rsid w:val="00A57F17"/>
    <w:rsid w:val="00B330CF"/>
    <w:rsid w:val="00BD4E21"/>
    <w:rsid w:val="00CA53AC"/>
    <w:rsid w:val="00CF58B6"/>
    <w:rsid w:val="00D70713"/>
    <w:rsid w:val="00D94499"/>
    <w:rsid w:val="00DA1F87"/>
    <w:rsid w:val="00E3539E"/>
    <w:rsid w:val="00E95E06"/>
    <w:rsid w:val="00F1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13389"/>
  <w15:chartTrackingRefBased/>
  <w15:docId w15:val="{02EE415A-677F-4DDC-92C9-378E8C65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95E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E0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E06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E06"/>
    <w:rPr>
      <w:rFonts w:ascii="Segoe UI" w:hAnsi="Segoe UI" w:cs="Segoe UI"/>
      <w:sz w:val="18"/>
      <w:szCs w:val="18"/>
    </w:rPr>
  </w:style>
  <w:style w:type="paragraph" w:customStyle="1" w:styleId="MDPI31text">
    <w:name w:val="MDPI_3.1_text"/>
    <w:link w:val="MDPI31textZchn"/>
    <w:qFormat/>
    <w:rsid w:val="003B2FC0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MDPI31textZchn">
    <w:name w:val="MDPI_3.1_text Zchn"/>
    <w:basedOn w:val="Absatz-Standardschriftart"/>
    <w:link w:val="MDPI31text"/>
    <w:rsid w:val="003B2FC0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styleId="KeinLeerraum">
    <w:name w:val="No Spacing"/>
    <w:uiPriority w:val="1"/>
    <w:qFormat/>
    <w:rsid w:val="00DA1F87"/>
    <w:pPr>
      <w:spacing w:after="0" w:line="240" w:lineRule="auto"/>
    </w:pPr>
  </w:style>
  <w:style w:type="paragraph" w:customStyle="1" w:styleId="MDPIfooterfirstpage">
    <w:name w:val="MDPI_footer_firstpage"/>
    <w:basedOn w:val="Standard"/>
    <w:qFormat/>
    <w:rsid w:val="00351AE8"/>
    <w:pPr>
      <w:tabs>
        <w:tab w:val="right" w:pos="8845"/>
      </w:tabs>
      <w:adjustRightInd w:val="0"/>
      <w:snapToGrid w:val="0"/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val="en-US" w:eastAsia="de-DE"/>
    </w:rPr>
  </w:style>
  <w:style w:type="paragraph" w:customStyle="1" w:styleId="MDPI42tablebody">
    <w:name w:val="MDPI_4.2_table_body"/>
    <w:qFormat/>
    <w:rsid w:val="00CA53AC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1tablecaption">
    <w:name w:val="MDPI_4.1_table_caption"/>
    <w:basedOn w:val="Standard"/>
    <w:qFormat/>
    <w:rsid w:val="00CA53AC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7B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7B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7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0436-3701-4C92-8457-48E1CDCF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Zintzsch</dc:creator>
  <cp:keywords/>
  <dc:description/>
  <cp:lastModifiedBy>Anne Zintzsch</cp:lastModifiedBy>
  <cp:revision>6</cp:revision>
  <dcterms:created xsi:type="dcterms:W3CDTF">2020-05-12T15:56:00Z</dcterms:created>
  <dcterms:modified xsi:type="dcterms:W3CDTF">2020-05-13T07:19:00Z</dcterms:modified>
</cp:coreProperties>
</file>